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594" w:rsidRPr="003653B6" w:rsidRDefault="00511594" w:rsidP="00511594">
      <w:pPr>
        <w:pStyle w:val="a5"/>
        <w:spacing w:line="240" w:lineRule="atLeast"/>
        <w:jc w:val="center"/>
        <w:rPr>
          <w:b/>
        </w:rPr>
      </w:pPr>
      <w:r w:rsidRPr="003653B6">
        <w:rPr>
          <w:b/>
        </w:rPr>
        <w:t>ПОЯСНИТЕЛЬНАЯ ЗАПИСКА</w:t>
      </w:r>
    </w:p>
    <w:p w:rsidR="00511594" w:rsidRPr="003653B6" w:rsidRDefault="00511594" w:rsidP="00511594">
      <w:pPr>
        <w:spacing w:line="240" w:lineRule="atLeast"/>
        <w:jc w:val="both"/>
        <w:rPr>
          <w:b/>
          <w:sz w:val="24"/>
          <w:szCs w:val="24"/>
        </w:rPr>
      </w:pPr>
    </w:p>
    <w:p w:rsidR="00511594" w:rsidRPr="003653B6" w:rsidRDefault="00511594" w:rsidP="00511594">
      <w:pPr>
        <w:pStyle w:val="a5"/>
        <w:jc w:val="both"/>
      </w:pPr>
      <w:r w:rsidRPr="003653B6">
        <w:t xml:space="preserve">Рабочая программа для обучающихся </w:t>
      </w:r>
      <w:r w:rsidRPr="00511594">
        <w:t>9</w:t>
      </w:r>
      <w:r w:rsidRPr="003653B6">
        <w:t xml:space="preserve"> класса составлена на основе нормативных документов:</w:t>
      </w:r>
    </w:p>
    <w:p w:rsidR="00511594" w:rsidRPr="003653B6" w:rsidRDefault="00511594" w:rsidP="00511594">
      <w:pPr>
        <w:pStyle w:val="a5"/>
        <w:jc w:val="both"/>
        <w:rPr>
          <w:color w:val="FF0000"/>
        </w:rPr>
      </w:pPr>
      <w:r w:rsidRPr="003653B6">
        <w:t>- Федеральный компонент государственного образовательного стандарта</w:t>
      </w:r>
      <w:r w:rsidRPr="003653B6">
        <w:rPr>
          <w:i/>
        </w:rPr>
        <w:t xml:space="preserve"> </w:t>
      </w:r>
    </w:p>
    <w:p w:rsidR="00511594" w:rsidRDefault="00511594" w:rsidP="00511594">
      <w:pPr>
        <w:pStyle w:val="a3"/>
        <w:rPr>
          <w:bCs/>
        </w:rPr>
      </w:pPr>
      <w:r w:rsidRPr="003653B6">
        <w:t xml:space="preserve">- </w:t>
      </w:r>
      <w:r w:rsidRPr="00511594">
        <w:t xml:space="preserve"> </w:t>
      </w:r>
      <w:r>
        <w:rPr>
          <w:bCs/>
        </w:rPr>
        <w:t>Т.А Бурмистрова. Программы общеобразовательных учреждений</w:t>
      </w:r>
      <w:r w:rsidRPr="00511594">
        <w:rPr>
          <w:bCs/>
        </w:rPr>
        <w:t xml:space="preserve"> </w:t>
      </w:r>
      <w:r>
        <w:rPr>
          <w:bCs/>
        </w:rPr>
        <w:t>Алгебра</w:t>
      </w:r>
      <w:r w:rsidRPr="00511594">
        <w:rPr>
          <w:bCs/>
        </w:rPr>
        <w:t xml:space="preserve"> </w:t>
      </w:r>
      <w:r>
        <w:rPr>
          <w:bCs/>
        </w:rPr>
        <w:t xml:space="preserve"> 7-9 классы. Москва «Просвещение», 200</w:t>
      </w:r>
      <w:r w:rsidRPr="00511594">
        <w:rPr>
          <w:bCs/>
        </w:rPr>
        <w:t>9</w:t>
      </w:r>
      <w:r>
        <w:rPr>
          <w:bCs/>
        </w:rPr>
        <w:t xml:space="preserve"> г.</w:t>
      </w:r>
    </w:p>
    <w:p w:rsidR="00511594" w:rsidRPr="00D12B7B" w:rsidRDefault="00511594" w:rsidP="00511594">
      <w:pPr>
        <w:pStyle w:val="a3"/>
        <w:rPr>
          <w:bCs/>
        </w:rPr>
      </w:pPr>
      <w:r w:rsidRPr="00511594">
        <w:t xml:space="preserve">- </w:t>
      </w:r>
      <w:r>
        <w:t xml:space="preserve"> Т.А Бурмистрова.. Программы общеобразовательных учреждений, Геометрия 7-9 классы. Москва  «Просвещение», 2009 г.</w:t>
      </w:r>
      <w:r w:rsidRPr="00D12B7B">
        <w:t xml:space="preserve"> </w:t>
      </w:r>
    </w:p>
    <w:p w:rsidR="00511594" w:rsidRPr="003653B6" w:rsidRDefault="00511594" w:rsidP="00511594">
      <w:pPr>
        <w:pStyle w:val="a5"/>
        <w:jc w:val="both"/>
      </w:pPr>
    </w:p>
    <w:p w:rsidR="00E3526B" w:rsidRDefault="00C41EA0" w:rsidP="002B214E">
      <w:pPr>
        <w:pStyle w:val="a5"/>
      </w:pPr>
      <w:r w:rsidRPr="009238DB">
        <w:t>Программа соответствует</w:t>
      </w:r>
      <w:r w:rsidR="00E3526B">
        <w:t>:</w:t>
      </w:r>
    </w:p>
    <w:p w:rsidR="00E3526B" w:rsidRDefault="00E3526B" w:rsidP="002B214E">
      <w:pPr>
        <w:pStyle w:val="a5"/>
      </w:pPr>
      <w:r>
        <w:t>-</w:t>
      </w:r>
      <w:r w:rsidR="00C41EA0" w:rsidRPr="009238DB">
        <w:t xml:space="preserve"> учебнику «Алгебра» для </w:t>
      </w:r>
      <w:r w:rsidR="002B214E" w:rsidRPr="002B214E">
        <w:t xml:space="preserve">9 </w:t>
      </w:r>
      <w:r w:rsidR="00C41EA0" w:rsidRPr="009238DB">
        <w:t>класса образовательных учреждений /Ю.Н.Макарычев, Н.Г.Миндюк, К.И.Нешков, С.Б.Суворова, Москва: «Просвещение», 2009год</w:t>
      </w:r>
      <w:r>
        <w:t>;</w:t>
      </w:r>
      <w:r w:rsidR="00C41EA0" w:rsidRPr="009238DB">
        <w:t xml:space="preserve"> </w:t>
      </w:r>
      <w:r>
        <w:t xml:space="preserve"> </w:t>
      </w:r>
    </w:p>
    <w:p w:rsidR="00E3526B" w:rsidRDefault="00E3526B" w:rsidP="002B214E">
      <w:pPr>
        <w:pStyle w:val="a5"/>
      </w:pPr>
      <w:r>
        <w:t xml:space="preserve">- учебнику «Геометрия» 7-9 классы </w:t>
      </w:r>
      <w:r w:rsidRPr="009238DB">
        <w:t>образовательных учреждений</w:t>
      </w:r>
      <w:r>
        <w:t xml:space="preserve"> / Л.С. Атанасян, В.Ф. Бутузов, С.Б. Кадомцев и др., Москва «Просвещение», 2008 год</w:t>
      </w:r>
    </w:p>
    <w:p w:rsidR="00E3526B" w:rsidRDefault="00E3526B" w:rsidP="002B214E">
      <w:pPr>
        <w:pStyle w:val="a5"/>
      </w:pPr>
    </w:p>
    <w:p w:rsidR="00511594" w:rsidRPr="003653B6" w:rsidRDefault="00511594" w:rsidP="002B214E">
      <w:pPr>
        <w:pStyle w:val="a5"/>
      </w:pPr>
      <w:r w:rsidRPr="003653B6">
        <w:t>Программой отводится на изучение математики по 5 уро</w:t>
      </w:r>
      <w:r w:rsidR="002B214E">
        <w:t xml:space="preserve">ков в неделю, что составляет </w:t>
      </w:r>
      <w:r w:rsidR="002B214E" w:rsidRPr="002A76AA">
        <w:t>170</w:t>
      </w:r>
      <w:r w:rsidRPr="002A76AA">
        <w:t xml:space="preserve"> </w:t>
      </w:r>
      <w:r w:rsidRPr="003653B6">
        <w:t xml:space="preserve">часов в учебный год. Из них контрольных работ </w:t>
      </w:r>
      <w:r w:rsidRPr="002A76AA">
        <w:t>1</w:t>
      </w:r>
      <w:r w:rsidR="002A76AA" w:rsidRPr="002A76AA">
        <w:t>1</w:t>
      </w:r>
      <w:r w:rsidRPr="003653B6">
        <w:t xml:space="preserve"> часов, которые распределены по разделам</w:t>
      </w:r>
      <w:r>
        <w:t xml:space="preserve">, </w:t>
      </w:r>
      <w:r w:rsidRPr="003653B6">
        <w:t xml:space="preserve"> 1 час отведен на итоговую контрольную работу.</w:t>
      </w:r>
      <w:r w:rsidR="002A76AA">
        <w:t xml:space="preserve"> </w:t>
      </w:r>
    </w:p>
    <w:p w:rsidR="00511594" w:rsidRDefault="00511594" w:rsidP="00511594">
      <w:pPr>
        <w:pStyle w:val="a5"/>
        <w:rPr>
          <w:b/>
        </w:rPr>
      </w:pPr>
    </w:p>
    <w:p w:rsidR="00511594" w:rsidRDefault="00511594" w:rsidP="00511594">
      <w:pPr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CE5E3C" w:rsidRDefault="000453D4" w:rsidP="008C6474">
      <w:pPr>
        <w:pStyle w:val="2"/>
        <w:widowControl w:val="0"/>
        <w:spacing w:after="0" w:line="240" w:lineRule="auto"/>
        <w:ind w:left="-142"/>
        <w:jc w:val="both"/>
        <w:rPr>
          <w:b/>
          <w:color w:val="000000"/>
        </w:rPr>
      </w:pPr>
      <w:r>
        <w:rPr>
          <w:b/>
          <w:color w:val="000000"/>
        </w:rPr>
        <w:t>1</w:t>
      </w:r>
      <w:r w:rsidR="008C6474">
        <w:rPr>
          <w:b/>
          <w:color w:val="000000"/>
        </w:rPr>
        <w:t xml:space="preserve">. </w:t>
      </w:r>
      <w:r w:rsidR="003F1A86" w:rsidRPr="008C6474">
        <w:rPr>
          <w:b/>
          <w:color w:val="000000"/>
        </w:rPr>
        <w:t xml:space="preserve">Квадратичная функция  </w:t>
      </w:r>
    </w:p>
    <w:p w:rsidR="00EE090C" w:rsidRDefault="003F1A86" w:rsidP="008C6474">
      <w:pPr>
        <w:pStyle w:val="2"/>
        <w:widowControl w:val="0"/>
        <w:spacing w:after="0" w:line="240" w:lineRule="auto"/>
        <w:ind w:left="-142"/>
        <w:jc w:val="both"/>
      </w:pPr>
      <w:r w:rsidRPr="008C6474">
        <w:rPr>
          <w:color w:val="000000"/>
        </w:rPr>
        <w:t>Функция.</w:t>
      </w:r>
      <w:r w:rsidR="00EE090C" w:rsidRPr="008C6474">
        <w:rPr>
          <w:color w:val="000000"/>
        </w:rPr>
        <w:t xml:space="preserve"> Свойства функций.</w:t>
      </w:r>
      <w:r w:rsidRPr="008C6474">
        <w:rPr>
          <w:color w:val="000000"/>
        </w:rPr>
        <w:t xml:space="preserve"> Квадратный трехчлен. Разложение квадратного трехчлена на множители. Функция </w:t>
      </w:r>
      <w:r w:rsidRPr="008C6474">
        <w:rPr>
          <w:i/>
          <w:lang w:val="en-US"/>
        </w:rPr>
        <w:t>y</w:t>
      </w:r>
      <w:r w:rsidRPr="008C6474">
        <w:rPr>
          <w:i/>
        </w:rPr>
        <w:t>=</w:t>
      </w:r>
      <w:r w:rsidRPr="008C6474">
        <w:rPr>
          <w:i/>
          <w:lang w:val="en-US"/>
        </w:rPr>
        <w:t>ax</w:t>
      </w:r>
      <w:r w:rsidRPr="008C6474">
        <w:rPr>
          <w:i/>
          <w:vertAlign w:val="superscript"/>
        </w:rPr>
        <w:t>2</w:t>
      </w:r>
      <w:r w:rsidRPr="008C6474">
        <w:rPr>
          <w:i/>
        </w:rPr>
        <w:t>+</w:t>
      </w:r>
      <w:r w:rsidRPr="008C6474">
        <w:rPr>
          <w:i/>
          <w:lang w:val="en-US"/>
        </w:rPr>
        <w:t>bx</w:t>
      </w:r>
      <w:r w:rsidRPr="008C6474">
        <w:rPr>
          <w:i/>
        </w:rPr>
        <w:t>+с</w:t>
      </w:r>
      <w:r>
        <w:t xml:space="preserve">, её свойства, график. </w:t>
      </w:r>
      <w:r w:rsidR="00EE090C">
        <w:t>Степенная функция.</w:t>
      </w:r>
    </w:p>
    <w:p w:rsidR="002B214E" w:rsidRDefault="002B214E" w:rsidP="00EE090C">
      <w:pPr>
        <w:pStyle w:val="2"/>
        <w:widowControl w:val="0"/>
        <w:spacing w:after="0" w:line="240" w:lineRule="auto"/>
        <w:ind w:left="-142"/>
        <w:jc w:val="both"/>
      </w:pPr>
    </w:p>
    <w:p w:rsidR="002B214E" w:rsidRPr="00EA7423" w:rsidRDefault="000453D4" w:rsidP="00CE5E3C">
      <w:pPr>
        <w:pStyle w:val="NR"/>
        <w:widowControl w:val="0"/>
        <w:overflowPunct w:val="0"/>
        <w:autoSpaceDE w:val="0"/>
        <w:autoSpaceDN w:val="0"/>
        <w:adjustRightInd w:val="0"/>
        <w:ind w:left="360" w:hanging="502"/>
        <w:jc w:val="both"/>
        <w:textAlignment w:val="baseline"/>
        <w:rPr>
          <w:b/>
          <w:color w:val="000000"/>
          <w:szCs w:val="24"/>
        </w:rPr>
      </w:pPr>
      <w:r>
        <w:rPr>
          <w:b/>
          <w:color w:val="000000"/>
          <w:szCs w:val="24"/>
        </w:rPr>
        <w:t>2</w:t>
      </w:r>
      <w:r w:rsidR="00CE5E3C">
        <w:rPr>
          <w:b/>
          <w:color w:val="000000"/>
          <w:szCs w:val="24"/>
        </w:rPr>
        <w:t xml:space="preserve">. </w:t>
      </w:r>
      <w:r w:rsidR="002B214E">
        <w:rPr>
          <w:b/>
          <w:color w:val="000000"/>
          <w:szCs w:val="24"/>
        </w:rPr>
        <w:t xml:space="preserve">Векторы. </w:t>
      </w:r>
    </w:p>
    <w:p w:rsidR="002B214E" w:rsidRDefault="002B214E" w:rsidP="009672A8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left="-142" w:hanging="142"/>
        <w:jc w:val="both"/>
        <w:textAlignment w:val="baseline"/>
        <w:rPr>
          <w:color w:val="000000"/>
          <w:szCs w:val="24"/>
        </w:rPr>
      </w:pPr>
      <w:r w:rsidRPr="00351736">
        <w:rPr>
          <w:i/>
          <w:color w:val="000000"/>
          <w:szCs w:val="24"/>
        </w:rPr>
        <w:t xml:space="preserve"> </w:t>
      </w:r>
      <w:r w:rsidR="009672A8">
        <w:rPr>
          <w:i/>
          <w:color w:val="000000"/>
          <w:szCs w:val="24"/>
        </w:rPr>
        <w:t xml:space="preserve"> </w:t>
      </w:r>
      <w:r w:rsidRPr="00EA7423">
        <w:rPr>
          <w:color w:val="000000"/>
          <w:szCs w:val="24"/>
        </w:rPr>
        <w:t xml:space="preserve">Вектор. </w:t>
      </w:r>
      <w:r w:rsidR="000D5562">
        <w:rPr>
          <w:color w:val="000000"/>
          <w:szCs w:val="24"/>
        </w:rPr>
        <w:t>Сложение вычитание векторов. Умножение вектора на число.</w:t>
      </w:r>
    </w:p>
    <w:p w:rsidR="00EE090C" w:rsidRDefault="00EE090C" w:rsidP="003F1A86">
      <w:pPr>
        <w:pStyle w:val="2"/>
        <w:widowControl w:val="0"/>
        <w:spacing w:after="0" w:line="240" w:lineRule="auto"/>
        <w:ind w:firstLine="720"/>
        <w:jc w:val="both"/>
        <w:rPr>
          <w:b/>
          <w:color w:val="000000"/>
        </w:rPr>
      </w:pPr>
    </w:p>
    <w:p w:rsidR="003F1A86" w:rsidRDefault="000D5562" w:rsidP="003023A9">
      <w:pPr>
        <w:pStyle w:val="2"/>
        <w:widowControl w:val="0"/>
        <w:spacing w:after="0" w:line="240" w:lineRule="auto"/>
        <w:ind w:hanging="142"/>
        <w:jc w:val="both"/>
        <w:rPr>
          <w:b/>
          <w:color w:val="000000"/>
        </w:rPr>
      </w:pPr>
      <w:r>
        <w:rPr>
          <w:b/>
          <w:color w:val="000000"/>
        </w:rPr>
        <w:t xml:space="preserve">3. </w:t>
      </w:r>
      <w:r w:rsidR="003F1A86">
        <w:rPr>
          <w:b/>
          <w:color w:val="000000"/>
        </w:rPr>
        <w:t xml:space="preserve"> Уравнения и </w:t>
      </w:r>
      <w:r w:rsidR="00EE090C">
        <w:rPr>
          <w:b/>
          <w:color w:val="000000"/>
        </w:rPr>
        <w:t xml:space="preserve">неравенства с одной переменной </w:t>
      </w:r>
    </w:p>
    <w:p w:rsidR="00EE090C" w:rsidRDefault="003F1A86" w:rsidP="00EE090C">
      <w:pPr>
        <w:pStyle w:val="2"/>
        <w:widowControl w:val="0"/>
        <w:spacing w:after="0" w:line="240" w:lineRule="auto"/>
        <w:ind w:left="-142"/>
        <w:jc w:val="both"/>
      </w:pPr>
      <w:r>
        <w:rPr>
          <w:color w:val="000000"/>
        </w:rPr>
        <w:t>Цел</w:t>
      </w:r>
      <w:r w:rsidR="00EE090C">
        <w:rPr>
          <w:color w:val="000000"/>
        </w:rPr>
        <w:t>ые уравнения</w:t>
      </w:r>
      <w:r>
        <w:rPr>
          <w:color w:val="000000"/>
        </w:rPr>
        <w:t xml:space="preserve">. </w:t>
      </w:r>
      <w:r w:rsidR="00EE090C">
        <w:rPr>
          <w:color w:val="000000"/>
        </w:rPr>
        <w:t>Дробные рациональные уравнения. Н</w:t>
      </w:r>
      <w:r w:rsidR="00EE090C">
        <w:t>еравенств второй степени с одной переменной.</w:t>
      </w:r>
      <w:r w:rsidR="00EE090C" w:rsidRPr="00EE090C">
        <w:t xml:space="preserve"> </w:t>
      </w:r>
      <w:r w:rsidR="00EE090C">
        <w:t xml:space="preserve"> Метод интервалов.</w:t>
      </w:r>
    </w:p>
    <w:p w:rsidR="00263A89" w:rsidRDefault="00263A89" w:rsidP="00EE090C">
      <w:pPr>
        <w:pStyle w:val="2"/>
        <w:widowControl w:val="0"/>
        <w:spacing w:after="0" w:line="240" w:lineRule="auto"/>
        <w:ind w:left="-142"/>
        <w:jc w:val="both"/>
      </w:pPr>
    </w:p>
    <w:p w:rsidR="00263A89" w:rsidRDefault="00263A89" w:rsidP="00EE090C">
      <w:pPr>
        <w:pStyle w:val="2"/>
        <w:widowControl w:val="0"/>
        <w:spacing w:after="0" w:line="240" w:lineRule="auto"/>
        <w:ind w:left="-142"/>
        <w:jc w:val="both"/>
        <w:rPr>
          <w:color w:val="000000"/>
        </w:rPr>
      </w:pPr>
      <w:r>
        <w:rPr>
          <w:b/>
          <w:color w:val="000000"/>
        </w:rPr>
        <w:t xml:space="preserve">4. </w:t>
      </w:r>
      <w:r w:rsidR="000D5562" w:rsidRPr="00EA7423">
        <w:rPr>
          <w:b/>
          <w:color w:val="000000"/>
        </w:rPr>
        <w:t>Метод координат</w:t>
      </w:r>
      <w:r w:rsidR="000D5562" w:rsidRPr="000D5562">
        <w:rPr>
          <w:color w:val="000000"/>
        </w:rPr>
        <w:t xml:space="preserve"> </w:t>
      </w:r>
    </w:p>
    <w:p w:rsidR="00A1609E" w:rsidRDefault="000D5562" w:rsidP="00EE090C">
      <w:pPr>
        <w:pStyle w:val="2"/>
        <w:widowControl w:val="0"/>
        <w:spacing w:after="0" w:line="240" w:lineRule="auto"/>
        <w:ind w:left="-142"/>
        <w:jc w:val="both"/>
        <w:rPr>
          <w:color w:val="000000"/>
        </w:rPr>
      </w:pPr>
      <w:r w:rsidRPr="00EA7423">
        <w:rPr>
          <w:color w:val="000000"/>
        </w:rPr>
        <w:t>Координаты вектора. Простейшие задачи в координатах. Уравнение окружности</w:t>
      </w:r>
      <w:r>
        <w:rPr>
          <w:color w:val="000000"/>
        </w:rPr>
        <w:t>,</w:t>
      </w:r>
      <w:r w:rsidRPr="00EA7423">
        <w:rPr>
          <w:color w:val="000000"/>
        </w:rPr>
        <w:t xml:space="preserve"> прямой.</w:t>
      </w:r>
    </w:p>
    <w:p w:rsidR="00263A89" w:rsidRDefault="00263A89" w:rsidP="00EE090C">
      <w:pPr>
        <w:pStyle w:val="2"/>
        <w:widowControl w:val="0"/>
        <w:spacing w:after="0" w:line="240" w:lineRule="auto"/>
        <w:ind w:left="-142"/>
        <w:jc w:val="both"/>
        <w:rPr>
          <w:color w:val="000000"/>
        </w:rPr>
      </w:pPr>
    </w:p>
    <w:p w:rsidR="00263A89" w:rsidRPr="002557F7" w:rsidRDefault="00481C72" w:rsidP="00263A89">
      <w:pPr>
        <w:pStyle w:val="a5"/>
        <w:ind w:hanging="142"/>
        <w:rPr>
          <w:b/>
        </w:rPr>
      </w:pPr>
      <w:r w:rsidRPr="00481C72">
        <w:rPr>
          <w:b/>
          <w:color w:val="000000"/>
        </w:rPr>
        <w:t>5.</w:t>
      </w:r>
      <w:r>
        <w:rPr>
          <w:b/>
          <w:color w:val="000000"/>
        </w:rPr>
        <w:t xml:space="preserve"> </w:t>
      </w:r>
      <w:r w:rsidR="00263A89" w:rsidRPr="002557F7">
        <w:rPr>
          <w:b/>
        </w:rPr>
        <w:t>Уравнения и неравенства с двумя переменными</w:t>
      </w:r>
    </w:p>
    <w:p w:rsidR="00263A89" w:rsidRDefault="00263A89" w:rsidP="00263A89">
      <w:pPr>
        <w:pStyle w:val="a5"/>
        <w:ind w:left="-142"/>
      </w:pPr>
      <w:r w:rsidRPr="00BB7150">
        <w:t>Уравнение с двумя переменными и его график. Системы уравнений второй степени. Решение задач с помощью систем уравнений второй степени. Неравенства с двумя переменными и их системы.</w:t>
      </w:r>
    </w:p>
    <w:p w:rsidR="00A1609E" w:rsidRDefault="00A1609E" w:rsidP="00A1609E">
      <w:pPr>
        <w:pStyle w:val="NR"/>
        <w:widowControl w:val="0"/>
        <w:overflowPunct w:val="0"/>
        <w:autoSpaceDE w:val="0"/>
        <w:autoSpaceDN w:val="0"/>
        <w:adjustRightInd w:val="0"/>
        <w:ind w:left="-142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 xml:space="preserve">. </w:t>
      </w:r>
    </w:p>
    <w:p w:rsidR="00263A89" w:rsidRDefault="002557F7" w:rsidP="00263A89">
      <w:pPr>
        <w:pStyle w:val="NR"/>
        <w:widowControl w:val="0"/>
        <w:overflowPunct w:val="0"/>
        <w:autoSpaceDE w:val="0"/>
        <w:autoSpaceDN w:val="0"/>
        <w:adjustRightInd w:val="0"/>
        <w:ind w:left="-142"/>
        <w:jc w:val="both"/>
        <w:textAlignment w:val="baseline"/>
        <w:rPr>
          <w:b/>
          <w:color w:val="000000"/>
          <w:szCs w:val="24"/>
        </w:rPr>
      </w:pPr>
      <w:r w:rsidRPr="002557F7">
        <w:rPr>
          <w:b/>
          <w:color w:val="000000"/>
        </w:rPr>
        <w:t xml:space="preserve">6. </w:t>
      </w:r>
      <w:r w:rsidR="00263A89" w:rsidRPr="006A4D14">
        <w:rPr>
          <w:b/>
          <w:color w:val="000000"/>
          <w:szCs w:val="24"/>
        </w:rPr>
        <w:t>Соотношение между сторонами и углами треугольника. Скалярное произведение векторов</w:t>
      </w:r>
    </w:p>
    <w:p w:rsidR="00C41EA0" w:rsidRDefault="00263A89" w:rsidP="00263A89">
      <w:pPr>
        <w:pStyle w:val="a5"/>
        <w:ind w:hanging="142"/>
      </w:pPr>
      <w:r w:rsidRPr="00485CD8">
        <w:rPr>
          <w:color w:val="000000"/>
        </w:rPr>
        <w:t>С</w:t>
      </w:r>
      <w:r>
        <w:rPr>
          <w:color w:val="000000"/>
        </w:rPr>
        <w:t>инус, косинус, тангенс угла. Соотношения между сторонами и углами треугольника. Скалярное произведение векторов</w:t>
      </w:r>
    </w:p>
    <w:p w:rsidR="00135315" w:rsidRDefault="00135315" w:rsidP="002557F7">
      <w:pPr>
        <w:pStyle w:val="a5"/>
        <w:ind w:left="-142"/>
      </w:pPr>
    </w:p>
    <w:p w:rsidR="00DB40B2" w:rsidRPr="00C842B5" w:rsidRDefault="00135315" w:rsidP="00DB40B2">
      <w:pPr>
        <w:pStyle w:val="NR"/>
        <w:widowControl w:val="0"/>
        <w:overflowPunct w:val="0"/>
        <w:autoSpaceDE w:val="0"/>
        <w:autoSpaceDN w:val="0"/>
        <w:adjustRightInd w:val="0"/>
        <w:ind w:left="567" w:hanging="709"/>
        <w:jc w:val="both"/>
        <w:textAlignment w:val="baseline"/>
        <w:rPr>
          <w:b/>
          <w:color w:val="000000"/>
          <w:szCs w:val="24"/>
        </w:rPr>
      </w:pPr>
      <w:r>
        <w:rPr>
          <w:b/>
          <w:color w:val="000000"/>
          <w:szCs w:val="24"/>
        </w:rPr>
        <w:t>7</w:t>
      </w:r>
      <w:r w:rsidR="00DB40B2" w:rsidRPr="00C842B5">
        <w:rPr>
          <w:b/>
          <w:color w:val="000000"/>
          <w:szCs w:val="24"/>
        </w:rPr>
        <w:t>.</w:t>
      </w:r>
      <w:r>
        <w:rPr>
          <w:b/>
          <w:color w:val="000000"/>
          <w:szCs w:val="24"/>
        </w:rPr>
        <w:t xml:space="preserve"> </w:t>
      </w:r>
      <w:r w:rsidR="00DB40B2" w:rsidRPr="00C842B5">
        <w:rPr>
          <w:b/>
          <w:color w:val="000000"/>
          <w:szCs w:val="24"/>
        </w:rPr>
        <w:t>Д</w:t>
      </w:r>
      <w:r w:rsidR="00DB40B2">
        <w:rPr>
          <w:b/>
          <w:color w:val="000000"/>
          <w:szCs w:val="24"/>
        </w:rPr>
        <w:t>лина окружности и площадь круга</w:t>
      </w:r>
    </w:p>
    <w:p w:rsidR="00DB40B2" w:rsidRPr="00EA7423" w:rsidRDefault="00DB40B2" w:rsidP="00135315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left="-142"/>
        <w:jc w:val="both"/>
        <w:textAlignment w:val="baseline"/>
        <w:rPr>
          <w:color w:val="000000"/>
          <w:szCs w:val="24"/>
        </w:rPr>
      </w:pPr>
      <w:r w:rsidRPr="00EA7423">
        <w:rPr>
          <w:color w:val="000000"/>
          <w:szCs w:val="24"/>
        </w:rPr>
        <w:t>Правильные многоугольники.</w:t>
      </w:r>
      <w:r w:rsidRPr="00C05ACD">
        <w:rPr>
          <w:color w:val="000000"/>
          <w:szCs w:val="24"/>
        </w:rPr>
        <w:t xml:space="preserve"> </w:t>
      </w:r>
      <w:r w:rsidRPr="00DF3D1B">
        <w:rPr>
          <w:color w:val="000000"/>
          <w:szCs w:val="24"/>
        </w:rPr>
        <w:t>Окружность, вписанная в треугольник, и окружность, описанная около треугольника.</w:t>
      </w:r>
      <w:r w:rsidRPr="00C05AC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Длина окружности. </w:t>
      </w:r>
      <w:r w:rsidRPr="00EA7423">
        <w:rPr>
          <w:color w:val="000000"/>
          <w:szCs w:val="24"/>
        </w:rPr>
        <w:t>Площадь круга и площадь сектора.</w:t>
      </w:r>
    </w:p>
    <w:p w:rsidR="00C41EA0" w:rsidRPr="00135315" w:rsidRDefault="00135315" w:rsidP="00135315">
      <w:pPr>
        <w:pStyle w:val="a5"/>
        <w:ind w:left="-142"/>
        <w:rPr>
          <w:b/>
          <w:bCs/>
        </w:rPr>
      </w:pPr>
      <w:r w:rsidRPr="00135315">
        <w:rPr>
          <w:b/>
          <w:bCs/>
        </w:rPr>
        <w:t>8</w:t>
      </w:r>
      <w:r w:rsidR="00C41EA0" w:rsidRPr="00135315">
        <w:rPr>
          <w:b/>
          <w:bCs/>
        </w:rPr>
        <w:t>. Прогрессии</w:t>
      </w:r>
    </w:p>
    <w:p w:rsidR="00C41EA0" w:rsidRDefault="00C41EA0" w:rsidP="00135315">
      <w:pPr>
        <w:pStyle w:val="a5"/>
        <w:ind w:left="-142"/>
      </w:pPr>
      <w:r w:rsidRPr="00BB7150">
        <w:t xml:space="preserve">Арифметическая и геометрическая прогрессии. Формулы </w:t>
      </w:r>
      <w:r w:rsidRPr="00BB7150">
        <w:rPr>
          <w:lang w:val="en-US"/>
        </w:rPr>
        <w:t>n</w:t>
      </w:r>
      <w:r w:rsidRPr="00BB7150">
        <w:t xml:space="preserve">-го члена и суммы первых </w:t>
      </w:r>
      <w:r w:rsidRPr="00BB7150">
        <w:rPr>
          <w:lang w:val="en-US"/>
        </w:rPr>
        <w:t>n</w:t>
      </w:r>
      <w:r w:rsidRPr="00BB7150">
        <w:rPr>
          <w:i/>
        </w:rPr>
        <w:t xml:space="preserve"> </w:t>
      </w:r>
      <w:r w:rsidRPr="00BB7150">
        <w:t>членов прогрессии. Бесконечно убывающая геометрическая прогрессия.</w:t>
      </w:r>
    </w:p>
    <w:p w:rsidR="00B83CF2" w:rsidRDefault="00B83CF2" w:rsidP="00135315">
      <w:pPr>
        <w:pStyle w:val="a5"/>
        <w:ind w:left="-142"/>
      </w:pPr>
    </w:p>
    <w:p w:rsidR="00460DC4" w:rsidRPr="00EA7423" w:rsidRDefault="00B83CF2" w:rsidP="00460DC4">
      <w:pPr>
        <w:pStyle w:val="NR"/>
        <w:widowControl w:val="0"/>
        <w:overflowPunct w:val="0"/>
        <w:autoSpaceDE w:val="0"/>
        <w:autoSpaceDN w:val="0"/>
        <w:adjustRightInd w:val="0"/>
        <w:ind w:left="-142"/>
        <w:jc w:val="both"/>
        <w:textAlignment w:val="baseline"/>
        <w:rPr>
          <w:b/>
          <w:color w:val="000000"/>
          <w:szCs w:val="24"/>
        </w:rPr>
      </w:pPr>
      <w:r>
        <w:rPr>
          <w:b/>
          <w:color w:val="000000"/>
          <w:szCs w:val="24"/>
        </w:rPr>
        <w:t>9</w:t>
      </w:r>
      <w:r w:rsidR="00460DC4">
        <w:rPr>
          <w:b/>
          <w:color w:val="000000"/>
          <w:szCs w:val="24"/>
        </w:rPr>
        <w:t xml:space="preserve">. Движения </w:t>
      </w:r>
    </w:p>
    <w:p w:rsidR="006F2BC0" w:rsidRDefault="00460DC4" w:rsidP="006F2BC0">
      <w:pPr>
        <w:pStyle w:val="NR"/>
        <w:widowControl w:val="0"/>
        <w:overflowPunct w:val="0"/>
        <w:autoSpaceDE w:val="0"/>
        <w:autoSpaceDN w:val="0"/>
        <w:adjustRightInd w:val="0"/>
        <w:ind w:left="-142"/>
        <w:textAlignment w:val="baseline"/>
        <w:rPr>
          <w:w w:val="150"/>
          <w:szCs w:val="24"/>
        </w:rPr>
      </w:pPr>
      <w:r>
        <w:rPr>
          <w:color w:val="000000"/>
          <w:szCs w:val="24"/>
        </w:rPr>
        <w:t xml:space="preserve">Отображение плоскости на себя. </w:t>
      </w:r>
      <w:r w:rsidRPr="000A7EA2">
        <w:rPr>
          <w:color w:val="000000"/>
          <w:szCs w:val="24"/>
        </w:rPr>
        <w:t xml:space="preserve">Понятие </w:t>
      </w:r>
      <w:r>
        <w:rPr>
          <w:color w:val="000000"/>
          <w:szCs w:val="24"/>
        </w:rPr>
        <w:t xml:space="preserve"> движения. </w:t>
      </w:r>
      <w:r w:rsidRPr="000A7EA2">
        <w:rPr>
          <w:color w:val="000000"/>
          <w:szCs w:val="24"/>
        </w:rPr>
        <w:t>Осевая симметрия и центральная симметрия</w:t>
      </w:r>
      <w:r>
        <w:rPr>
          <w:color w:val="000000"/>
          <w:szCs w:val="24"/>
        </w:rPr>
        <w:t>.</w:t>
      </w:r>
      <w:r w:rsidRPr="000A7EA2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П</w:t>
      </w:r>
      <w:r w:rsidRPr="000A7EA2">
        <w:rPr>
          <w:color w:val="000000"/>
          <w:szCs w:val="24"/>
        </w:rPr>
        <w:t>араллельный перенос. Поворот.</w:t>
      </w:r>
      <w:r>
        <w:rPr>
          <w:color w:val="000000"/>
          <w:szCs w:val="24"/>
        </w:rPr>
        <w:t xml:space="preserve"> Наложение и движения</w:t>
      </w:r>
      <w:r w:rsidRPr="000A7EA2">
        <w:rPr>
          <w:color w:val="000000"/>
          <w:szCs w:val="24"/>
        </w:rPr>
        <w:t>.</w:t>
      </w:r>
      <w:r w:rsidRPr="000F2A3A">
        <w:rPr>
          <w:w w:val="150"/>
          <w:szCs w:val="24"/>
        </w:rPr>
        <w:t xml:space="preserve"> </w:t>
      </w:r>
    </w:p>
    <w:p w:rsidR="006F2BC0" w:rsidRDefault="006F2BC0" w:rsidP="006F2BC0">
      <w:pPr>
        <w:pStyle w:val="NR"/>
        <w:widowControl w:val="0"/>
        <w:overflowPunct w:val="0"/>
        <w:autoSpaceDE w:val="0"/>
        <w:autoSpaceDN w:val="0"/>
        <w:adjustRightInd w:val="0"/>
        <w:ind w:left="-142"/>
        <w:textAlignment w:val="baseline"/>
      </w:pPr>
    </w:p>
    <w:p w:rsidR="00C41EA0" w:rsidRPr="006F2BC0" w:rsidRDefault="006F2BC0" w:rsidP="006F2BC0">
      <w:pPr>
        <w:pStyle w:val="NR"/>
        <w:widowControl w:val="0"/>
        <w:overflowPunct w:val="0"/>
        <w:autoSpaceDE w:val="0"/>
        <w:autoSpaceDN w:val="0"/>
        <w:adjustRightInd w:val="0"/>
        <w:ind w:left="-142"/>
        <w:textAlignment w:val="baseline"/>
        <w:rPr>
          <w:b/>
          <w:color w:val="000000"/>
          <w:szCs w:val="24"/>
        </w:rPr>
      </w:pPr>
      <w:r w:rsidRPr="006F2BC0">
        <w:rPr>
          <w:b/>
        </w:rPr>
        <w:t>10</w:t>
      </w:r>
      <w:r w:rsidR="00C41EA0" w:rsidRPr="006F2BC0">
        <w:rPr>
          <w:b/>
        </w:rPr>
        <w:t xml:space="preserve">. </w:t>
      </w:r>
      <w:r w:rsidR="00C41EA0" w:rsidRPr="006F2BC0">
        <w:rPr>
          <w:b/>
          <w:bCs/>
        </w:rPr>
        <w:t>Элементы комбинаторики и теории вероятностей</w:t>
      </w:r>
    </w:p>
    <w:p w:rsidR="00C41EA0" w:rsidRDefault="00C41EA0" w:rsidP="006F2BC0">
      <w:pPr>
        <w:pStyle w:val="a5"/>
        <w:ind w:left="-142"/>
      </w:pPr>
      <w:r w:rsidRPr="00BB7150">
        <w:t>Комбинаторное правило умножения. Перестановки, размеще</w:t>
      </w:r>
      <w:r w:rsidRPr="00BB7150">
        <w:softHyphen/>
        <w:t>ния, сочетания. Относительная частота и вероятность случайного события.</w:t>
      </w:r>
    </w:p>
    <w:p w:rsidR="002B214E" w:rsidRPr="00BB7150" w:rsidRDefault="002B214E" w:rsidP="002B214E">
      <w:pPr>
        <w:pStyle w:val="a5"/>
      </w:pPr>
    </w:p>
    <w:p w:rsidR="008718E9" w:rsidRPr="00CD3F46" w:rsidRDefault="008718E9" w:rsidP="00195987">
      <w:pPr>
        <w:pStyle w:val="a5"/>
        <w:ind w:hanging="142"/>
        <w:rPr>
          <w:b/>
        </w:rPr>
      </w:pPr>
      <w:r w:rsidRPr="00CD3F46">
        <w:rPr>
          <w:b/>
        </w:rPr>
        <w:t>11. Об аксиомах геометрии</w:t>
      </w:r>
    </w:p>
    <w:p w:rsidR="00195987" w:rsidRDefault="00195987" w:rsidP="008718E9">
      <w:pPr>
        <w:pStyle w:val="a5"/>
      </w:pPr>
    </w:p>
    <w:p w:rsidR="008718E9" w:rsidRPr="00CD3F46" w:rsidRDefault="008718E9" w:rsidP="00195987">
      <w:pPr>
        <w:pStyle w:val="a5"/>
        <w:ind w:hanging="142"/>
        <w:rPr>
          <w:b/>
        </w:rPr>
      </w:pPr>
      <w:r w:rsidRPr="00CD3F46">
        <w:rPr>
          <w:b/>
        </w:rPr>
        <w:t xml:space="preserve">12. Начальные сведения из стереометрии </w:t>
      </w:r>
    </w:p>
    <w:p w:rsidR="008718E9" w:rsidRDefault="008718E9" w:rsidP="00195987">
      <w:pPr>
        <w:pStyle w:val="a5"/>
        <w:ind w:left="-142"/>
      </w:pPr>
      <w:r w:rsidRPr="000B1212">
        <w:t>Предмет стереометрия. Многогранник</w:t>
      </w:r>
      <w:r>
        <w:t>и:  п</w:t>
      </w:r>
      <w:r w:rsidRPr="000B1212">
        <w:t>ризма</w:t>
      </w:r>
      <w:r>
        <w:t>, п</w:t>
      </w:r>
      <w:r w:rsidRPr="000B1212">
        <w:t>араллелепипед</w:t>
      </w:r>
      <w:r>
        <w:t>, пирамида, формулы для вычисления их объёмов. Тела и поверхности вращения: ц</w:t>
      </w:r>
      <w:r w:rsidRPr="000B1212">
        <w:t>илиндр</w:t>
      </w:r>
      <w:r>
        <w:t>, к</w:t>
      </w:r>
      <w:r w:rsidRPr="000B1212">
        <w:t>онус</w:t>
      </w:r>
      <w:r>
        <w:t>, с</w:t>
      </w:r>
      <w:r w:rsidRPr="000B1212">
        <w:t>фера</w:t>
      </w:r>
      <w:r>
        <w:t xml:space="preserve">, </w:t>
      </w:r>
      <w:r w:rsidRPr="000B1212">
        <w:t>шар</w:t>
      </w:r>
      <w:r>
        <w:t>, формулы для вычисления их площадей поверхностей и объёмов.</w:t>
      </w:r>
    </w:p>
    <w:p w:rsidR="00195987" w:rsidRDefault="00195987" w:rsidP="00195987">
      <w:pPr>
        <w:pStyle w:val="a5"/>
        <w:ind w:left="-142"/>
      </w:pPr>
    </w:p>
    <w:p w:rsidR="008718E9" w:rsidRDefault="00195987" w:rsidP="00195987">
      <w:pPr>
        <w:pStyle w:val="a5"/>
        <w:ind w:left="-142"/>
        <w:rPr>
          <w:b/>
        </w:rPr>
      </w:pPr>
      <w:r w:rsidRPr="000418D8">
        <w:rPr>
          <w:b/>
        </w:rPr>
        <w:t>13</w:t>
      </w:r>
      <w:r w:rsidR="008718E9" w:rsidRPr="000418D8">
        <w:rPr>
          <w:b/>
        </w:rPr>
        <w:t xml:space="preserve">. Повторение.  Решение задач </w:t>
      </w:r>
    </w:p>
    <w:p w:rsidR="00B650FF" w:rsidRDefault="00B650FF" w:rsidP="00195987">
      <w:pPr>
        <w:pStyle w:val="a5"/>
        <w:ind w:left="-142"/>
        <w:rPr>
          <w:b/>
        </w:rPr>
      </w:pPr>
    </w:p>
    <w:p w:rsidR="00B650FF" w:rsidRDefault="00B650FF" w:rsidP="00B650FF">
      <w:pPr>
        <w:pStyle w:val="a5"/>
        <w:jc w:val="center"/>
      </w:pPr>
      <w:r w:rsidRPr="00AF4D2B">
        <w:t>Учебно-тематический план.</w:t>
      </w:r>
    </w:p>
    <w:p w:rsidR="00B650FF" w:rsidRPr="00AF4D2B" w:rsidRDefault="00B650FF" w:rsidP="00B650FF">
      <w:pPr>
        <w:pStyle w:val="a5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6870"/>
        <w:gridCol w:w="1094"/>
        <w:gridCol w:w="958"/>
      </w:tblGrid>
      <w:tr w:rsidR="00B650FF" w:rsidRPr="00AF4D2B" w:rsidTr="00561653">
        <w:tc>
          <w:tcPr>
            <w:tcW w:w="649" w:type="dxa"/>
          </w:tcPr>
          <w:p w:rsidR="00B650FF" w:rsidRPr="00AF4D2B" w:rsidRDefault="00B650FF" w:rsidP="0035207D">
            <w:pPr>
              <w:pStyle w:val="a5"/>
            </w:pPr>
            <w:r w:rsidRPr="00AF4D2B">
              <w:t xml:space="preserve">№ </w:t>
            </w:r>
          </w:p>
        </w:tc>
        <w:tc>
          <w:tcPr>
            <w:tcW w:w="6870" w:type="dxa"/>
          </w:tcPr>
          <w:p w:rsidR="00B650FF" w:rsidRPr="00AF4D2B" w:rsidRDefault="00B650FF" w:rsidP="0035207D">
            <w:pPr>
              <w:pStyle w:val="a5"/>
            </w:pPr>
            <w:r w:rsidRPr="00AF4D2B">
              <w:t>Название темы</w:t>
            </w:r>
          </w:p>
        </w:tc>
        <w:tc>
          <w:tcPr>
            <w:tcW w:w="1094" w:type="dxa"/>
          </w:tcPr>
          <w:p w:rsidR="00B650FF" w:rsidRPr="00AF4D2B" w:rsidRDefault="00B650FF" w:rsidP="0035207D">
            <w:pPr>
              <w:pStyle w:val="a5"/>
            </w:pPr>
            <w:r w:rsidRPr="00AF4D2B">
              <w:t>Кол-во</w:t>
            </w:r>
          </w:p>
          <w:p w:rsidR="00B650FF" w:rsidRPr="00AF4D2B" w:rsidRDefault="00B650FF" w:rsidP="0035207D">
            <w:pPr>
              <w:pStyle w:val="a5"/>
            </w:pPr>
            <w:r w:rsidRPr="00AF4D2B">
              <w:t>часов</w:t>
            </w:r>
          </w:p>
        </w:tc>
        <w:tc>
          <w:tcPr>
            <w:tcW w:w="958" w:type="dxa"/>
          </w:tcPr>
          <w:p w:rsidR="00B650FF" w:rsidRPr="00AF4D2B" w:rsidRDefault="00B650FF" w:rsidP="0035207D">
            <w:pPr>
              <w:pStyle w:val="a5"/>
            </w:pPr>
            <w:r w:rsidRPr="00AF4D2B">
              <w:t>Кол-во к/р</w:t>
            </w:r>
          </w:p>
        </w:tc>
      </w:tr>
      <w:tr w:rsidR="00B650FF" w:rsidRPr="00AF4D2B" w:rsidTr="00561653">
        <w:tc>
          <w:tcPr>
            <w:tcW w:w="649" w:type="dxa"/>
          </w:tcPr>
          <w:p w:rsidR="00B650FF" w:rsidRPr="00AF4D2B" w:rsidRDefault="000453D4" w:rsidP="0035207D">
            <w:pPr>
              <w:pStyle w:val="a5"/>
            </w:pPr>
            <w:r>
              <w:t>1</w:t>
            </w:r>
            <w:r w:rsidR="00B650FF" w:rsidRPr="00AF4D2B">
              <w:t>.</w:t>
            </w:r>
          </w:p>
        </w:tc>
        <w:tc>
          <w:tcPr>
            <w:tcW w:w="6870" w:type="dxa"/>
          </w:tcPr>
          <w:p w:rsidR="00B650FF" w:rsidRPr="000174E2" w:rsidRDefault="002252C0" w:rsidP="0035207D">
            <w:pPr>
              <w:pStyle w:val="a5"/>
            </w:pPr>
            <w:r w:rsidRPr="000174E2">
              <w:rPr>
                <w:color w:val="000000"/>
              </w:rPr>
              <w:t xml:space="preserve">Квадратичная функция  </w:t>
            </w:r>
          </w:p>
        </w:tc>
        <w:tc>
          <w:tcPr>
            <w:tcW w:w="1094" w:type="dxa"/>
          </w:tcPr>
          <w:p w:rsidR="00B650FF" w:rsidRPr="00AF4D2B" w:rsidRDefault="000453D4" w:rsidP="0035207D">
            <w:pPr>
              <w:pStyle w:val="a5"/>
            </w:pPr>
            <w:r>
              <w:t>22</w:t>
            </w:r>
          </w:p>
        </w:tc>
        <w:tc>
          <w:tcPr>
            <w:tcW w:w="958" w:type="dxa"/>
          </w:tcPr>
          <w:p w:rsidR="00B650FF" w:rsidRPr="00AF4D2B" w:rsidRDefault="002A76AA" w:rsidP="0035207D">
            <w:pPr>
              <w:pStyle w:val="a5"/>
            </w:pPr>
            <w:r>
              <w:t>2</w:t>
            </w:r>
          </w:p>
        </w:tc>
      </w:tr>
      <w:tr w:rsidR="00B650FF" w:rsidRPr="00AF4D2B" w:rsidTr="00561653">
        <w:tc>
          <w:tcPr>
            <w:tcW w:w="649" w:type="dxa"/>
          </w:tcPr>
          <w:p w:rsidR="00B650FF" w:rsidRPr="00AF4D2B" w:rsidRDefault="00263A89" w:rsidP="0035207D">
            <w:pPr>
              <w:pStyle w:val="a5"/>
            </w:pPr>
            <w:r>
              <w:t>2</w:t>
            </w:r>
            <w:r w:rsidR="00B650FF" w:rsidRPr="00AF4D2B">
              <w:t>.</w:t>
            </w:r>
          </w:p>
        </w:tc>
        <w:tc>
          <w:tcPr>
            <w:tcW w:w="6870" w:type="dxa"/>
          </w:tcPr>
          <w:p w:rsidR="00B650FF" w:rsidRPr="000174E2" w:rsidRDefault="002252C0" w:rsidP="00263A89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ind w:left="360" w:hanging="502"/>
              <w:jc w:val="both"/>
              <w:textAlignment w:val="baseline"/>
            </w:pPr>
            <w:r w:rsidRPr="000174E2">
              <w:rPr>
                <w:color w:val="000000"/>
                <w:szCs w:val="24"/>
              </w:rPr>
              <w:t xml:space="preserve">  Векторы. </w:t>
            </w:r>
          </w:p>
        </w:tc>
        <w:tc>
          <w:tcPr>
            <w:tcW w:w="1094" w:type="dxa"/>
          </w:tcPr>
          <w:p w:rsidR="00B650FF" w:rsidRPr="00AF4D2B" w:rsidRDefault="00263A89" w:rsidP="0035207D">
            <w:pPr>
              <w:pStyle w:val="a5"/>
            </w:pPr>
            <w:r>
              <w:t>8</w:t>
            </w:r>
          </w:p>
        </w:tc>
        <w:tc>
          <w:tcPr>
            <w:tcW w:w="958" w:type="dxa"/>
          </w:tcPr>
          <w:p w:rsidR="00B650FF" w:rsidRPr="00AF4D2B" w:rsidRDefault="002A76AA" w:rsidP="0035207D">
            <w:pPr>
              <w:pStyle w:val="a5"/>
            </w:pPr>
            <w:r>
              <w:t>-</w:t>
            </w:r>
          </w:p>
        </w:tc>
      </w:tr>
      <w:tr w:rsidR="00B650FF" w:rsidRPr="00AF4D2B" w:rsidTr="00561653">
        <w:tc>
          <w:tcPr>
            <w:tcW w:w="649" w:type="dxa"/>
          </w:tcPr>
          <w:p w:rsidR="00B650FF" w:rsidRPr="00AF4D2B" w:rsidRDefault="00263A89" w:rsidP="0035207D">
            <w:pPr>
              <w:pStyle w:val="a5"/>
            </w:pPr>
            <w:r>
              <w:t>3</w:t>
            </w:r>
            <w:r w:rsidR="00B650FF" w:rsidRPr="00AF4D2B">
              <w:t>.</w:t>
            </w:r>
          </w:p>
        </w:tc>
        <w:tc>
          <w:tcPr>
            <w:tcW w:w="6870" w:type="dxa"/>
          </w:tcPr>
          <w:p w:rsidR="00B650FF" w:rsidRPr="000174E2" w:rsidRDefault="002252C0" w:rsidP="0035207D">
            <w:pPr>
              <w:pStyle w:val="a5"/>
            </w:pPr>
            <w:r w:rsidRPr="000174E2">
              <w:rPr>
                <w:color w:val="000000"/>
              </w:rPr>
              <w:t>Уравнения и неравенства с одной переменной</w:t>
            </w:r>
          </w:p>
        </w:tc>
        <w:tc>
          <w:tcPr>
            <w:tcW w:w="1094" w:type="dxa"/>
          </w:tcPr>
          <w:p w:rsidR="00B650FF" w:rsidRPr="008F378F" w:rsidRDefault="00263A89" w:rsidP="0035207D">
            <w:pPr>
              <w:pStyle w:val="a5"/>
            </w:pPr>
            <w:r>
              <w:t>14</w:t>
            </w:r>
          </w:p>
        </w:tc>
        <w:tc>
          <w:tcPr>
            <w:tcW w:w="958" w:type="dxa"/>
          </w:tcPr>
          <w:p w:rsidR="00B650FF" w:rsidRPr="00AF4D2B" w:rsidRDefault="002A76AA" w:rsidP="0035207D">
            <w:pPr>
              <w:pStyle w:val="a5"/>
            </w:pPr>
            <w:r>
              <w:t>1</w:t>
            </w:r>
          </w:p>
        </w:tc>
      </w:tr>
      <w:tr w:rsidR="00263A89" w:rsidRPr="00AF4D2B" w:rsidTr="00561653">
        <w:tc>
          <w:tcPr>
            <w:tcW w:w="649" w:type="dxa"/>
          </w:tcPr>
          <w:p w:rsidR="00263A89" w:rsidRDefault="00263A89" w:rsidP="0035207D">
            <w:pPr>
              <w:pStyle w:val="a5"/>
            </w:pPr>
            <w:r>
              <w:t>4.</w:t>
            </w:r>
          </w:p>
        </w:tc>
        <w:tc>
          <w:tcPr>
            <w:tcW w:w="6870" w:type="dxa"/>
          </w:tcPr>
          <w:p w:rsidR="00263A89" w:rsidRPr="000174E2" w:rsidRDefault="00263A89" w:rsidP="0035207D">
            <w:pPr>
              <w:pStyle w:val="a5"/>
              <w:rPr>
                <w:color w:val="000000"/>
              </w:rPr>
            </w:pPr>
            <w:r>
              <w:rPr>
                <w:color w:val="000000"/>
              </w:rPr>
              <w:t>Метод координат</w:t>
            </w:r>
          </w:p>
        </w:tc>
        <w:tc>
          <w:tcPr>
            <w:tcW w:w="1094" w:type="dxa"/>
          </w:tcPr>
          <w:p w:rsidR="00263A89" w:rsidRDefault="00263A89" w:rsidP="0035207D">
            <w:pPr>
              <w:pStyle w:val="a5"/>
            </w:pPr>
            <w:r>
              <w:t>10</w:t>
            </w:r>
          </w:p>
        </w:tc>
        <w:tc>
          <w:tcPr>
            <w:tcW w:w="958" w:type="dxa"/>
          </w:tcPr>
          <w:p w:rsidR="00263A89" w:rsidRPr="00AF4D2B" w:rsidRDefault="002A76AA" w:rsidP="0035207D">
            <w:pPr>
              <w:pStyle w:val="a5"/>
            </w:pPr>
            <w:r>
              <w:t>1</w:t>
            </w:r>
          </w:p>
        </w:tc>
      </w:tr>
      <w:tr w:rsidR="00263A89" w:rsidRPr="00AF4D2B" w:rsidTr="00561653">
        <w:tc>
          <w:tcPr>
            <w:tcW w:w="649" w:type="dxa"/>
          </w:tcPr>
          <w:p w:rsidR="00263A89" w:rsidRDefault="00263A89" w:rsidP="0035207D">
            <w:pPr>
              <w:pStyle w:val="a5"/>
            </w:pPr>
            <w:r>
              <w:t xml:space="preserve">5. </w:t>
            </w:r>
          </w:p>
        </w:tc>
        <w:tc>
          <w:tcPr>
            <w:tcW w:w="6870" w:type="dxa"/>
          </w:tcPr>
          <w:p w:rsidR="00263A89" w:rsidRDefault="00263A89" w:rsidP="0035207D">
            <w:pPr>
              <w:pStyle w:val="a5"/>
              <w:rPr>
                <w:color w:val="000000"/>
              </w:rPr>
            </w:pPr>
            <w:r w:rsidRPr="000174E2">
              <w:t>Уравнения и неравенства с двумя переменными</w:t>
            </w:r>
          </w:p>
        </w:tc>
        <w:tc>
          <w:tcPr>
            <w:tcW w:w="1094" w:type="dxa"/>
          </w:tcPr>
          <w:p w:rsidR="00263A89" w:rsidRDefault="00263A89" w:rsidP="0035207D">
            <w:pPr>
              <w:pStyle w:val="a5"/>
            </w:pPr>
            <w:r>
              <w:t>17</w:t>
            </w:r>
          </w:p>
        </w:tc>
        <w:tc>
          <w:tcPr>
            <w:tcW w:w="958" w:type="dxa"/>
          </w:tcPr>
          <w:p w:rsidR="00263A89" w:rsidRPr="00AF4D2B" w:rsidRDefault="002A76AA" w:rsidP="0035207D">
            <w:pPr>
              <w:pStyle w:val="a5"/>
            </w:pPr>
            <w:r>
              <w:t>1</w:t>
            </w:r>
          </w:p>
        </w:tc>
      </w:tr>
      <w:tr w:rsidR="00B650FF" w:rsidRPr="00AF4D2B" w:rsidTr="00561653">
        <w:tc>
          <w:tcPr>
            <w:tcW w:w="649" w:type="dxa"/>
          </w:tcPr>
          <w:p w:rsidR="00B650FF" w:rsidRPr="00AF4D2B" w:rsidRDefault="006A42FC" w:rsidP="0035207D">
            <w:pPr>
              <w:pStyle w:val="a5"/>
            </w:pPr>
            <w:r>
              <w:t>6</w:t>
            </w:r>
            <w:r w:rsidR="00B650FF" w:rsidRPr="00AF4D2B">
              <w:t>.</w:t>
            </w:r>
          </w:p>
        </w:tc>
        <w:tc>
          <w:tcPr>
            <w:tcW w:w="6870" w:type="dxa"/>
          </w:tcPr>
          <w:p w:rsidR="00B650FF" w:rsidRPr="000174E2" w:rsidRDefault="002252C0" w:rsidP="002252C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ind w:left="-142"/>
              <w:jc w:val="both"/>
              <w:textAlignment w:val="baseline"/>
            </w:pPr>
            <w:r w:rsidRPr="000174E2">
              <w:rPr>
                <w:color w:val="000000"/>
                <w:szCs w:val="24"/>
              </w:rPr>
              <w:t>Соотношение между сторонами и углами треугольника. Скалярное произведение векторов</w:t>
            </w:r>
          </w:p>
        </w:tc>
        <w:tc>
          <w:tcPr>
            <w:tcW w:w="1094" w:type="dxa"/>
          </w:tcPr>
          <w:p w:rsidR="00B650FF" w:rsidRPr="0093346B" w:rsidRDefault="006A42FC" w:rsidP="0035207D">
            <w:pPr>
              <w:pStyle w:val="a5"/>
            </w:pPr>
            <w:r>
              <w:t>11</w:t>
            </w:r>
          </w:p>
        </w:tc>
        <w:tc>
          <w:tcPr>
            <w:tcW w:w="958" w:type="dxa"/>
          </w:tcPr>
          <w:p w:rsidR="00B650FF" w:rsidRPr="00AF4D2B" w:rsidRDefault="002A76AA" w:rsidP="0035207D">
            <w:pPr>
              <w:pStyle w:val="a5"/>
            </w:pPr>
            <w:r>
              <w:t>1</w:t>
            </w:r>
          </w:p>
        </w:tc>
      </w:tr>
      <w:tr w:rsidR="00B650FF" w:rsidRPr="00AF4D2B" w:rsidTr="00561653">
        <w:tc>
          <w:tcPr>
            <w:tcW w:w="649" w:type="dxa"/>
          </w:tcPr>
          <w:p w:rsidR="00B650FF" w:rsidRPr="00AF4D2B" w:rsidRDefault="002252C0" w:rsidP="0035207D">
            <w:pPr>
              <w:pStyle w:val="a5"/>
            </w:pPr>
            <w:r>
              <w:t>6</w:t>
            </w:r>
          </w:p>
        </w:tc>
        <w:tc>
          <w:tcPr>
            <w:tcW w:w="6870" w:type="dxa"/>
          </w:tcPr>
          <w:p w:rsidR="00B650FF" w:rsidRPr="000174E2" w:rsidRDefault="006A42FC" w:rsidP="0035207D">
            <w:pPr>
              <w:pStyle w:val="a5"/>
            </w:pPr>
            <w:r>
              <w:t>Арифметическая и геометрическая прогрессии</w:t>
            </w:r>
          </w:p>
        </w:tc>
        <w:tc>
          <w:tcPr>
            <w:tcW w:w="1094" w:type="dxa"/>
          </w:tcPr>
          <w:p w:rsidR="00B650FF" w:rsidRPr="00AF4D2B" w:rsidRDefault="006A42FC" w:rsidP="0035207D">
            <w:pPr>
              <w:pStyle w:val="a5"/>
            </w:pPr>
            <w:r>
              <w:t>15</w:t>
            </w:r>
          </w:p>
        </w:tc>
        <w:tc>
          <w:tcPr>
            <w:tcW w:w="958" w:type="dxa"/>
          </w:tcPr>
          <w:p w:rsidR="00B650FF" w:rsidRPr="00AF4D2B" w:rsidRDefault="002A76AA" w:rsidP="0035207D">
            <w:pPr>
              <w:pStyle w:val="a5"/>
            </w:pPr>
            <w:r>
              <w:t>2</w:t>
            </w:r>
          </w:p>
        </w:tc>
      </w:tr>
      <w:tr w:rsidR="00B650FF" w:rsidRPr="00AF4D2B" w:rsidTr="00561653">
        <w:tc>
          <w:tcPr>
            <w:tcW w:w="649" w:type="dxa"/>
          </w:tcPr>
          <w:p w:rsidR="00B650FF" w:rsidRPr="00AF4D2B" w:rsidRDefault="002252C0" w:rsidP="0035207D">
            <w:pPr>
              <w:pStyle w:val="a5"/>
            </w:pPr>
            <w:r>
              <w:t>7</w:t>
            </w:r>
          </w:p>
        </w:tc>
        <w:tc>
          <w:tcPr>
            <w:tcW w:w="6870" w:type="dxa"/>
          </w:tcPr>
          <w:p w:rsidR="00B650FF" w:rsidRPr="000174E2" w:rsidRDefault="00561653" w:rsidP="0035207D">
            <w:pPr>
              <w:pStyle w:val="a5"/>
            </w:pPr>
            <w:r w:rsidRPr="000174E2">
              <w:rPr>
                <w:color w:val="000000"/>
              </w:rPr>
              <w:t>Длина окружности и площадь круга</w:t>
            </w:r>
          </w:p>
        </w:tc>
        <w:tc>
          <w:tcPr>
            <w:tcW w:w="1094" w:type="dxa"/>
          </w:tcPr>
          <w:p w:rsidR="00B650FF" w:rsidRPr="00AF4D2B" w:rsidRDefault="006A42FC" w:rsidP="0035207D">
            <w:pPr>
              <w:pStyle w:val="a5"/>
            </w:pPr>
            <w:r>
              <w:t>12</w:t>
            </w:r>
          </w:p>
        </w:tc>
        <w:tc>
          <w:tcPr>
            <w:tcW w:w="958" w:type="dxa"/>
          </w:tcPr>
          <w:p w:rsidR="00B650FF" w:rsidRPr="00AF4D2B" w:rsidRDefault="002A76AA" w:rsidP="0035207D">
            <w:pPr>
              <w:pStyle w:val="a5"/>
            </w:pPr>
            <w:r>
              <w:t>1</w:t>
            </w:r>
          </w:p>
        </w:tc>
      </w:tr>
      <w:tr w:rsidR="00B650FF" w:rsidRPr="00AF4D2B" w:rsidTr="00561653">
        <w:tc>
          <w:tcPr>
            <w:tcW w:w="649" w:type="dxa"/>
          </w:tcPr>
          <w:p w:rsidR="00B650FF" w:rsidRPr="00AF4D2B" w:rsidRDefault="00561653" w:rsidP="0035207D">
            <w:pPr>
              <w:pStyle w:val="a5"/>
            </w:pPr>
            <w:r>
              <w:t>9</w:t>
            </w:r>
          </w:p>
        </w:tc>
        <w:tc>
          <w:tcPr>
            <w:tcW w:w="6870" w:type="dxa"/>
          </w:tcPr>
          <w:p w:rsidR="00B650FF" w:rsidRPr="000174E2" w:rsidRDefault="006A42FC" w:rsidP="006A42FC">
            <w:pPr>
              <w:pStyle w:val="a5"/>
            </w:pPr>
            <w:r w:rsidRPr="000174E2">
              <w:rPr>
                <w:bCs/>
              </w:rPr>
              <w:t>Элементы комбинаторики и теории вероятностей</w:t>
            </w:r>
            <w:r w:rsidRPr="000174E2">
              <w:rPr>
                <w:color w:val="000000"/>
              </w:rPr>
              <w:t xml:space="preserve"> </w:t>
            </w:r>
          </w:p>
        </w:tc>
        <w:tc>
          <w:tcPr>
            <w:tcW w:w="1094" w:type="dxa"/>
          </w:tcPr>
          <w:p w:rsidR="00B650FF" w:rsidRPr="0093346B" w:rsidRDefault="006A42FC" w:rsidP="0035207D">
            <w:pPr>
              <w:pStyle w:val="a5"/>
            </w:pPr>
            <w:r>
              <w:t>13</w:t>
            </w:r>
          </w:p>
        </w:tc>
        <w:tc>
          <w:tcPr>
            <w:tcW w:w="958" w:type="dxa"/>
          </w:tcPr>
          <w:p w:rsidR="00B650FF" w:rsidRPr="00AF4D2B" w:rsidRDefault="002A76AA" w:rsidP="0035207D">
            <w:pPr>
              <w:pStyle w:val="a5"/>
            </w:pPr>
            <w:r>
              <w:t>1</w:t>
            </w:r>
          </w:p>
        </w:tc>
      </w:tr>
      <w:tr w:rsidR="00B650FF" w:rsidRPr="00AF4D2B" w:rsidTr="00561653">
        <w:tc>
          <w:tcPr>
            <w:tcW w:w="649" w:type="dxa"/>
          </w:tcPr>
          <w:p w:rsidR="00B650FF" w:rsidRPr="00AF4D2B" w:rsidRDefault="00561653" w:rsidP="0035207D">
            <w:pPr>
              <w:pStyle w:val="a5"/>
            </w:pPr>
            <w:r>
              <w:t>10</w:t>
            </w:r>
          </w:p>
        </w:tc>
        <w:tc>
          <w:tcPr>
            <w:tcW w:w="6870" w:type="dxa"/>
          </w:tcPr>
          <w:p w:rsidR="00B650FF" w:rsidRPr="000174E2" w:rsidRDefault="006A42FC" w:rsidP="0035207D">
            <w:pPr>
              <w:pStyle w:val="a5"/>
            </w:pPr>
            <w:r w:rsidRPr="000174E2">
              <w:rPr>
                <w:color w:val="000000"/>
              </w:rPr>
              <w:t>Движения</w:t>
            </w:r>
          </w:p>
        </w:tc>
        <w:tc>
          <w:tcPr>
            <w:tcW w:w="1094" w:type="dxa"/>
          </w:tcPr>
          <w:p w:rsidR="00B650FF" w:rsidRPr="0093346B" w:rsidRDefault="006A42FC" w:rsidP="0035207D">
            <w:pPr>
              <w:pStyle w:val="a5"/>
            </w:pPr>
            <w:r>
              <w:t>8</w:t>
            </w:r>
          </w:p>
        </w:tc>
        <w:tc>
          <w:tcPr>
            <w:tcW w:w="958" w:type="dxa"/>
          </w:tcPr>
          <w:p w:rsidR="00B650FF" w:rsidRPr="00AF4D2B" w:rsidRDefault="002A76AA" w:rsidP="0035207D">
            <w:pPr>
              <w:pStyle w:val="a5"/>
            </w:pPr>
            <w:r>
              <w:t>1</w:t>
            </w:r>
          </w:p>
        </w:tc>
      </w:tr>
      <w:tr w:rsidR="00B650FF" w:rsidRPr="00AF4D2B" w:rsidTr="00561653">
        <w:tc>
          <w:tcPr>
            <w:tcW w:w="649" w:type="dxa"/>
          </w:tcPr>
          <w:p w:rsidR="00B650FF" w:rsidRPr="00AF4D2B" w:rsidRDefault="00561653" w:rsidP="0035207D">
            <w:pPr>
              <w:pStyle w:val="a5"/>
            </w:pPr>
            <w:r>
              <w:t>11</w:t>
            </w:r>
          </w:p>
        </w:tc>
        <w:tc>
          <w:tcPr>
            <w:tcW w:w="6870" w:type="dxa"/>
          </w:tcPr>
          <w:p w:rsidR="00B650FF" w:rsidRPr="000174E2" w:rsidRDefault="006A42FC" w:rsidP="0035207D">
            <w:pPr>
              <w:pStyle w:val="a5"/>
            </w:pPr>
            <w:r w:rsidRPr="000174E2">
              <w:t>Начальные сведения из стереометрии</w:t>
            </w:r>
          </w:p>
        </w:tc>
        <w:tc>
          <w:tcPr>
            <w:tcW w:w="1094" w:type="dxa"/>
          </w:tcPr>
          <w:p w:rsidR="00B650FF" w:rsidRPr="00AF4D2B" w:rsidRDefault="006A42FC" w:rsidP="0035207D">
            <w:pPr>
              <w:pStyle w:val="a5"/>
            </w:pPr>
            <w:r>
              <w:t>8</w:t>
            </w:r>
          </w:p>
        </w:tc>
        <w:tc>
          <w:tcPr>
            <w:tcW w:w="958" w:type="dxa"/>
          </w:tcPr>
          <w:p w:rsidR="00B650FF" w:rsidRPr="00AF4D2B" w:rsidRDefault="002A76AA" w:rsidP="0035207D">
            <w:pPr>
              <w:pStyle w:val="a5"/>
            </w:pPr>
            <w:r>
              <w:t>-</w:t>
            </w:r>
          </w:p>
        </w:tc>
      </w:tr>
      <w:tr w:rsidR="00561653" w:rsidRPr="00AF4D2B" w:rsidTr="00561653">
        <w:tc>
          <w:tcPr>
            <w:tcW w:w="649" w:type="dxa"/>
          </w:tcPr>
          <w:p w:rsidR="00561653" w:rsidRDefault="00561653" w:rsidP="0035207D">
            <w:pPr>
              <w:pStyle w:val="a5"/>
            </w:pPr>
            <w:r>
              <w:t>12</w:t>
            </w:r>
          </w:p>
        </w:tc>
        <w:tc>
          <w:tcPr>
            <w:tcW w:w="6870" w:type="dxa"/>
          </w:tcPr>
          <w:p w:rsidR="00561653" w:rsidRPr="000174E2" w:rsidRDefault="006A42FC" w:rsidP="006A42FC">
            <w:pPr>
              <w:pStyle w:val="a5"/>
            </w:pPr>
            <w:r w:rsidRPr="000174E2">
              <w:t xml:space="preserve">Об аксиомах геометрии </w:t>
            </w:r>
          </w:p>
        </w:tc>
        <w:tc>
          <w:tcPr>
            <w:tcW w:w="1094" w:type="dxa"/>
          </w:tcPr>
          <w:p w:rsidR="00561653" w:rsidRDefault="006A42FC" w:rsidP="0035207D">
            <w:pPr>
              <w:pStyle w:val="a5"/>
            </w:pPr>
            <w:r>
              <w:t>2</w:t>
            </w:r>
          </w:p>
        </w:tc>
        <w:tc>
          <w:tcPr>
            <w:tcW w:w="958" w:type="dxa"/>
          </w:tcPr>
          <w:p w:rsidR="00561653" w:rsidRDefault="002A76AA" w:rsidP="0035207D">
            <w:pPr>
              <w:pStyle w:val="a5"/>
            </w:pPr>
            <w:r>
              <w:t>-</w:t>
            </w:r>
          </w:p>
        </w:tc>
      </w:tr>
      <w:tr w:rsidR="00561653" w:rsidRPr="00AF4D2B" w:rsidTr="00561653">
        <w:tc>
          <w:tcPr>
            <w:tcW w:w="649" w:type="dxa"/>
          </w:tcPr>
          <w:p w:rsidR="00561653" w:rsidRDefault="00561653" w:rsidP="0035207D">
            <w:pPr>
              <w:pStyle w:val="a5"/>
            </w:pPr>
            <w:r>
              <w:t>13</w:t>
            </w:r>
          </w:p>
        </w:tc>
        <w:tc>
          <w:tcPr>
            <w:tcW w:w="6870" w:type="dxa"/>
          </w:tcPr>
          <w:p w:rsidR="00561653" w:rsidRPr="00AF4D2B" w:rsidRDefault="00561653" w:rsidP="0035207D">
            <w:pPr>
              <w:pStyle w:val="a5"/>
            </w:pPr>
            <w:r>
              <w:t>Повторение. Решение задач</w:t>
            </w:r>
          </w:p>
        </w:tc>
        <w:tc>
          <w:tcPr>
            <w:tcW w:w="1094" w:type="dxa"/>
          </w:tcPr>
          <w:p w:rsidR="00561653" w:rsidRDefault="006A42FC" w:rsidP="0035207D">
            <w:pPr>
              <w:pStyle w:val="a5"/>
            </w:pPr>
            <w:r>
              <w:t>20</w:t>
            </w:r>
          </w:p>
        </w:tc>
        <w:tc>
          <w:tcPr>
            <w:tcW w:w="958" w:type="dxa"/>
          </w:tcPr>
          <w:p w:rsidR="00561653" w:rsidRDefault="002A76AA" w:rsidP="0035207D">
            <w:pPr>
              <w:pStyle w:val="a5"/>
            </w:pPr>
            <w:r>
              <w:t>1</w:t>
            </w:r>
          </w:p>
        </w:tc>
      </w:tr>
      <w:tr w:rsidR="002A76AA" w:rsidRPr="00AF4D2B" w:rsidTr="00561653">
        <w:tc>
          <w:tcPr>
            <w:tcW w:w="649" w:type="dxa"/>
          </w:tcPr>
          <w:p w:rsidR="002A76AA" w:rsidRDefault="002A76AA" w:rsidP="0035207D">
            <w:pPr>
              <w:pStyle w:val="a5"/>
            </w:pPr>
          </w:p>
        </w:tc>
        <w:tc>
          <w:tcPr>
            <w:tcW w:w="6870" w:type="dxa"/>
          </w:tcPr>
          <w:p w:rsidR="002A76AA" w:rsidRDefault="002A76AA" w:rsidP="0035207D">
            <w:pPr>
              <w:pStyle w:val="a5"/>
            </w:pPr>
          </w:p>
        </w:tc>
        <w:tc>
          <w:tcPr>
            <w:tcW w:w="1094" w:type="dxa"/>
          </w:tcPr>
          <w:p w:rsidR="002A76AA" w:rsidRDefault="002A76AA" w:rsidP="0035207D">
            <w:pPr>
              <w:pStyle w:val="a5"/>
            </w:pPr>
            <w:r>
              <w:t>170</w:t>
            </w:r>
          </w:p>
        </w:tc>
        <w:tc>
          <w:tcPr>
            <w:tcW w:w="958" w:type="dxa"/>
          </w:tcPr>
          <w:p w:rsidR="002A76AA" w:rsidRDefault="002A76AA" w:rsidP="0035207D">
            <w:pPr>
              <w:pStyle w:val="a5"/>
            </w:pPr>
            <w:r>
              <w:t>12</w:t>
            </w:r>
          </w:p>
        </w:tc>
      </w:tr>
    </w:tbl>
    <w:p w:rsidR="00B650FF" w:rsidRDefault="00B650FF" w:rsidP="00195987">
      <w:pPr>
        <w:pStyle w:val="a5"/>
        <w:ind w:left="-142"/>
        <w:rPr>
          <w:b/>
        </w:rPr>
      </w:pPr>
    </w:p>
    <w:p w:rsidR="00D7781F" w:rsidRDefault="00D7781F" w:rsidP="00195987">
      <w:pPr>
        <w:pStyle w:val="a5"/>
        <w:ind w:left="-142"/>
        <w:rPr>
          <w:b/>
        </w:rPr>
      </w:pPr>
    </w:p>
    <w:p w:rsidR="00D7781F" w:rsidRPr="00AE6736" w:rsidRDefault="00D7781F" w:rsidP="00D7781F">
      <w:pPr>
        <w:pStyle w:val="a6"/>
        <w:widowControl w:val="0"/>
        <w:ind w:left="567"/>
        <w:jc w:val="center"/>
        <w:rPr>
          <w:rFonts w:ascii="Times New Roman" w:hAnsi="Times New Roman"/>
          <w:b/>
          <w:caps/>
          <w:sz w:val="24"/>
          <w:szCs w:val="24"/>
        </w:rPr>
      </w:pPr>
      <w:r w:rsidRPr="00AE6736">
        <w:rPr>
          <w:rFonts w:ascii="Times New Roman" w:hAnsi="Times New Roman"/>
          <w:b/>
          <w:iCs/>
          <w:sz w:val="24"/>
          <w:szCs w:val="24"/>
        </w:rPr>
        <w:t>ТРЕБОВАНИЯ К УРОВНЮ</w:t>
      </w:r>
      <w:r w:rsidRPr="00AE6736">
        <w:rPr>
          <w:rFonts w:ascii="Times New Roman" w:hAnsi="Times New Roman"/>
          <w:b/>
          <w:iCs/>
          <w:sz w:val="24"/>
          <w:szCs w:val="24"/>
        </w:rPr>
        <w:br/>
        <w:t>ПОДГОТОВКИ ВЫПУСКНИКОВ</w:t>
      </w:r>
      <w:r w:rsidRPr="00AE6736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D7781F" w:rsidRDefault="00D7781F" w:rsidP="00D7781F">
      <w:pPr>
        <w:pStyle w:val="a6"/>
        <w:widowControl w:val="0"/>
        <w:ind w:left="567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E2CBB" w:rsidRPr="004153C0" w:rsidRDefault="001E2CBB" w:rsidP="001E2CBB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</w:t>
      </w:r>
      <w:r w:rsidR="00D7781F" w:rsidRPr="004153C0">
        <w:rPr>
          <w:rFonts w:ascii="Times New Roman" w:eastAsia="Calibri" w:hAnsi="Times New Roman" w:cs="Times New Roman"/>
          <w:b/>
          <w:sz w:val="24"/>
          <w:szCs w:val="24"/>
        </w:rPr>
        <w:t>нать</w:t>
      </w:r>
      <w:r>
        <w:rPr>
          <w:rFonts w:ascii="Times New Roman" w:eastAsia="Calibri" w:hAnsi="Times New Roman" w:cs="Times New Roman"/>
          <w:b/>
          <w:sz w:val="24"/>
          <w:szCs w:val="24"/>
        </w:rPr>
        <w:t>/понимать/</w:t>
      </w:r>
      <w:r w:rsidRPr="001E2CB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4153C0">
        <w:rPr>
          <w:rFonts w:ascii="Times New Roman" w:eastAsia="Calibri" w:hAnsi="Times New Roman" w:cs="Times New Roman"/>
          <w:b/>
          <w:bCs/>
          <w:sz w:val="24"/>
          <w:szCs w:val="24"/>
        </w:rPr>
        <w:t>уметь</w:t>
      </w:r>
    </w:p>
    <w:p w:rsidR="00D7781F" w:rsidRPr="004153C0" w:rsidRDefault="000043A9" w:rsidP="004A27F3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53C0">
        <w:rPr>
          <w:rFonts w:ascii="Times New Roman" w:eastAsia="Calibri" w:hAnsi="Times New Roman" w:cs="Times New Roman"/>
          <w:sz w:val="24"/>
          <w:szCs w:val="24"/>
        </w:rPr>
        <w:t>-</w:t>
      </w:r>
      <w:r w:rsidR="00D7781F" w:rsidRPr="004153C0">
        <w:rPr>
          <w:rFonts w:ascii="Times New Roman" w:eastAsia="Calibri" w:hAnsi="Times New Roman" w:cs="Times New Roman"/>
          <w:sz w:val="24"/>
          <w:szCs w:val="24"/>
        </w:rPr>
        <w:t>понятия математического доказательства; примеры доказательств;</w:t>
      </w:r>
    </w:p>
    <w:p w:rsidR="00D7781F" w:rsidRPr="004153C0" w:rsidRDefault="000043A9" w:rsidP="004A27F3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53C0">
        <w:rPr>
          <w:rFonts w:ascii="Times New Roman" w:eastAsia="Calibri" w:hAnsi="Times New Roman" w:cs="Times New Roman"/>
          <w:sz w:val="24"/>
          <w:szCs w:val="24"/>
        </w:rPr>
        <w:t>-</w:t>
      </w:r>
      <w:r w:rsidR="00D7781F" w:rsidRPr="004153C0">
        <w:rPr>
          <w:rFonts w:ascii="Times New Roman" w:eastAsia="Calibri" w:hAnsi="Times New Roman" w:cs="Times New Roman"/>
          <w:sz w:val="24"/>
          <w:szCs w:val="24"/>
        </w:rPr>
        <w:t>понятия алгоритма; примеры алгоритмов;</w:t>
      </w:r>
    </w:p>
    <w:p w:rsidR="00D7781F" w:rsidRPr="004153C0" w:rsidRDefault="000043A9" w:rsidP="004A27F3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53C0">
        <w:rPr>
          <w:rFonts w:ascii="Times New Roman" w:eastAsia="Calibri" w:hAnsi="Times New Roman" w:cs="Times New Roman"/>
          <w:sz w:val="24"/>
          <w:szCs w:val="24"/>
        </w:rPr>
        <w:t>-</w:t>
      </w:r>
      <w:r w:rsidR="00D7781F" w:rsidRPr="004153C0">
        <w:rPr>
          <w:rFonts w:ascii="Times New Roman" w:eastAsia="Calibri" w:hAnsi="Times New Roman" w:cs="Times New Roman"/>
          <w:sz w:val="24"/>
          <w:szCs w:val="24"/>
        </w:rPr>
        <w:t xml:space="preserve">как используются математические формулы, уравнения и неравенства; примеры их применения для решения </w:t>
      </w:r>
      <w:r w:rsidRPr="004153C0">
        <w:rPr>
          <w:rFonts w:ascii="Times New Roman" w:eastAsia="Calibri" w:hAnsi="Times New Roman" w:cs="Times New Roman"/>
          <w:sz w:val="24"/>
          <w:szCs w:val="24"/>
        </w:rPr>
        <w:t>-</w:t>
      </w:r>
      <w:r w:rsidR="00D7781F" w:rsidRPr="004153C0">
        <w:rPr>
          <w:rFonts w:ascii="Times New Roman" w:eastAsia="Calibri" w:hAnsi="Times New Roman" w:cs="Times New Roman"/>
          <w:sz w:val="24"/>
          <w:szCs w:val="24"/>
        </w:rPr>
        <w:t>математических и практических задач;</w:t>
      </w:r>
    </w:p>
    <w:p w:rsidR="00D7781F" w:rsidRPr="004153C0" w:rsidRDefault="000043A9" w:rsidP="004A27F3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53C0">
        <w:rPr>
          <w:rFonts w:ascii="Times New Roman" w:eastAsia="Calibri" w:hAnsi="Times New Roman" w:cs="Times New Roman"/>
          <w:sz w:val="24"/>
          <w:szCs w:val="24"/>
        </w:rPr>
        <w:t>-</w:t>
      </w:r>
      <w:r w:rsidR="00D7781F" w:rsidRPr="004153C0">
        <w:rPr>
          <w:rFonts w:ascii="Times New Roman" w:eastAsia="Calibri" w:hAnsi="Times New Roman" w:cs="Times New Roman"/>
          <w:sz w:val="24"/>
          <w:szCs w:val="24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D7781F" w:rsidRPr="004153C0" w:rsidRDefault="000043A9" w:rsidP="004A27F3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53C0">
        <w:rPr>
          <w:rFonts w:ascii="Times New Roman" w:eastAsia="Calibri" w:hAnsi="Times New Roman" w:cs="Times New Roman"/>
          <w:sz w:val="24"/>
          <w:szCs w:val="24"/>
        </w:rPr>
        <w:t>-</w:t>
      </w:r>
      <w:r w:rsidR="00D7781F" w:rsidRPr="004153C0">
        <w:rPr>
          <w:rFonts w:ascii="Times New Roman" w:eastAsia="Calibri" w:hAnsi="Times New Roman" w:cs="Times New Roman"/>
          <w:sz w:val="24"/>
          <w:szCs w:val="24"/>
        </w:rPr>
        <w:t>как потребности практики привели математическую науку к необходимости расширения понятия числа;</w:t>
      </w:r>
    </w:p>
    <w:p w:rsidR="00D7781F" w:rsidRPr="004153C0" w:rsidRDefault="000043A9" w:rsidP="004A27F3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53C0">
        <w:rPr>
          <w:rFonts w:ascii="Times New Roman" w:eastAsia="Calibri" w:hAnsi="Times New Roman" w:cs="Times New Roman"/>
          <w:sz w:val="24"/>
          <w:szCs w:val="24"/>
        </w:rPr>
        <w:t>-</w:t>
      </w:r>
      <w:r w:rsidR="00D7781F" w:rsidRPr="004153C0">
        <w:rPr>
          <w:rFonts w:ascii="Times New Roman" w:eastAsia="Calibri" w:hAnsi="Times New Roman" w:cs="Times New Roman"/>
          <w:sz w:val="24"/>
          <w:szCs w:val="24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D7781F" w:rsidRPr="004153C0" w:rsidRDefault="000043A9" w:rsidP="004A27F3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53C0">
        <w:rPr>
          <w:rFonts w:ascii="Times New Roman" w:eastAsia="Calibri" w:hAnsi="Times New Roman" w:cs="Times New Roman"/>
          <w:sz w:val="24"/>
          <w:szCs w:val="24"/>
        </w:rPr>
        <w:t>-</w:t>
      </w:r>
      <w:r w:rsidR="00D7781F" w:rsidRPr="004153C0">
        <w:rPr>
          <w:rFonts w:ascii="Times New Roman" w:eastAsia="Calibri" w:hAnsi="Times New Roman" w:cs="Times New Roman"/>
          <w:sz w:val="24"/>
          <w:szCs w:val="24"/>
        </w:rPr>
        <w:t>каким образом геометрия возникла из практических задач землемерия;  примеры геометрических объектов и утверждений о них, важных для практики;</w:t>
      </w:r>
    </w:p>
    <w:p w:rsidR="00D7781F" w:rsidRPr="004153C0" w:rsidRDefault="000043A9" w:rsidP="004A27F3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53C0">
        <w:rPr>
          <w:rFonts w:ascii="Times New Roman" w:eastAsia="Calibri" w:hAnsi="Times New Roman" w:cs="Times New Roman"/>
          <w:sz w:val="24"/>
          <w:szCs w:val="24"/>
        </w:rPr>
        <w:t>-</w:t>
      </w:r>
      <w:r w:rsidR="00D7781F" w:rsidRPr="004153C0">
        <w:rPr>
          <w:rFonts w:ascii="Times New Roman" w:eastAsia="Calibri" w:hAnsi="Times New Roman" w:cs="Times New Roman"/>
          <w:sz w:val="24"/>
          <w:szCs w:val="24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идеализации.</w:t>
      </w:r>
    </w:p>
    <w:p w:rsidR="00D7781F" w:rsidRPr="004153C0" w:rsidRDefault="002032D5" w:rsidP="00853397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53C0">
        <w:rPr>
          <w:rFonts w:ascii="Times New Roman" w:eastAsia="Calibri" w:hAnsi="Times New Roman" w:cs="Times New Roman"/>
          <w:sz w:val="24"/>
          <w:szCs w:val="24"/>
        </w:rPr>
        <w:lastRenderedPageBreak/>
        <w:t>-</w:t>
      </w:r>
      <w:r w:rsidR="00D7781F" w:rsidRPr="004153C0">
        <w:rPr>
          <w:rFonts w:ascii="Times New Roman" w:eastAsia="Calibri" w:hAnsi="Times New Roman" w:cs="Times New Roman"/>
          <w:sz w:val="24"/>
          <w:szCs w:val="24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D7781F" w:rsidRPr="004153C0" w:rsidRDefault="002032D5" w:rsidP="00853397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53C0">
        <w:rPr>
          <w:rFonts w:ascii="Times New Roman" w:eastAsia="Calibri" w:hAnsi="Times New Roman" w:cs="Times New Roman"/>
          <w:sz w:val="24"/>
          <w:szCs w:val="24"/>
        </w:rPr>
        <w:t>-</w:t>
      </w:r>
      <w:r w:rsidR="00D7781F" w:rsidRPr="004153C0">
        <w:rPr>
          <w:rFonts w:ascii="Times New Roman" w:eastAsia="Calibri" w:hAnsi="Times New Roman" w:cs="Times New Roman"/>
          <w:sz w:val="24"/>
          <w:szCs w:val="24"/>
        </w:rPr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D7781F" w:rsidRPr="004153C0" w:rsidRDefault="002032D5" w:rsidP="00853397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53C0">
        <w:rPr>
          <w:rFonts w:ascii="Times New Roman" w:eastAsia="Calibri" w:hAnsi="Times New Roman" w:cs="Times New Roman"/>
          <w:sz w:val="24"/>
          <w:szCs w:val="24"/>
        </w:rPr>
        <w:t>-</w:t>
      </w:r>
      <w:r w:rsidR="00D7781F" w:rsidRPr="004153C0">
        <w:rPr>
          <w:rFonts w:ascii="Times New Roman" w:eastAsia="Calibri" w:hAnsi="Times New Roman" w:cs="Times New Roman"/>
          <w:sz w:val="24"/>
          <w:szCs w:val="24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D7781F" w:rsidRPr="004153C0" w:rsidRDefault="002032D5" w:rsidP="00853397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53C0">
        <w:rPr>
          <w:rFonts w:ascii="Times New Roman" w:eastAsia="Calibri" w:hAnsi="Times New Roman" w:cs="Times New Roman"/>
          <w:sz w:val="24"/>
          <w:szCs w:val="24"/>
        </w:rPr>
        <w:t>-</w:t>
      </w:r>
      <w:r w:rsidR="00D7781F" w:rsidRPr="004153C0">
        <w:rPr>
          <w:rFonts w:ascii="Times New Roman" w:eastAsia="Calibri" w:hAnsi="Times New Roman" w:cs="Times New Roman"/>
          <w:sz w:val="24"/>
          <w:szCs w:val="24"/>
        </w:rPr>
        <w:t>решать линейные, квадратные уравнения и рациональные уравнения, сводящиеся к ним, системы двух линейных уравнений и несложные нелинейные системы;</w:t>
      </w:r>
    </w:p>
    <w:p w:rsidR="00D7781F" w:rsidRPr="004153C0" w:rsidRDefault="002032D5" w:rsidP="00853397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53C0">
        <w:rPr>
          <w:rFonts w:ascii="Times New Roman" w:eastAsia="Calibri" w:hAnsi="Times New Roman" w:cs="Times New Roman"/>
          <w:sz w:val="24"/>
          <w:szCs w:val="24"/>
        </w:rPr>
        <w:t>-</w:t>
      </w:r>
      <w:r w:rsidR="00D7781F" w:rsidRPr="004153C0">
        <w:rPr>
          <w:rFonts w:ascii="Times New Roman" w:eastAsia="Calibri" w:hAnsi="Times New Roman" w:cs="Times New Roman"/>
          <w:sz w:val="24"/>
          <w:szCs w:val="24"/>
        </w:rPr>
        <w:t>решать линейные и квадратные неравенства с одной переменной и их системы;</w:t>
      </w:r>
    </w:p>
    <w:p w:rsidR="00D7781F" w:rsidRPr="004153C0" w:rsidRDefault="002032D5" w:rsidP="00853397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53C0">
        <w:rPr>
          <w:rFonts w:ascii="Times New Roman" w:eastAsia="Calibri" w:hAnsi="Times New Roman" w:cs="Times New Roman"/>
          <w:sz w:val="24"/>
          <w:szCs w:val="24"/>
        </w:rPr>
        <w:t>-</w:t>
      </w:r>
      <w:r w:rsidR="00D7781F" w:rsidRPr="004153C0">
        <w:rPr>
          <w:rFonts w:ascii="Times New Roman" w:eastAsia="Calibri" w:hAnsi="Times New Roman" w:cs="Times New Roman"/>
          <w:sz w:val="24"/>
          <w:szCs w:val="24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D7781F" w:rsidRPr="004153C0" w:rsidRDefault="002032D5" w:rsidP="00853397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53C0">
        <w:rPr>
          <w:rFonts w:ascii="Times New Roman" w:eastAsia="Calibri" w:hAnsi="Times New Roman" w:cs="Times New Roman"/>
          <w:sz w:val="24"/>
          <w:szCs w:val="24"/>
        </w:rPr>
        <w:t>-</w:t>
      </w:r>
      <w:r w:rsidR="00D7781F" w:rsidRPr="004153C0">
        <w:rPr>
          <w:rFonts w:ascii="Times New Roman" w:eastAsia="Calibri" w:hAnsi="Times New Roman" w:cs="Times New Roman"/>
          <w:sz w:val="24"/>
          <w:szCs w:val="24"/>
        </w:rPr>
        <w:t>изображать числа точками на координатной прямой;</w:t>
      </w:r>
    </w:p>
    <w:p w:rsidR="00D7781F" w:rsidRPr="004153C0" w:rsidRDefault="002032D5" w:rsidP="00853397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53C0">
        <w:rPr>
          <w:rFonts w:ascii="Times New Roman" w:eastAsia="Calibri" w:hAnsi="Times New Roman" w:cs="Times New Roman"/>
          <w:sz w:val="24"/>
          <w:szCs w:val="24"/>
        </w:rPr>
        <w:t>-</w:t>
      </w:r>
      <w:r w:rsidR="00D7781F" w:rsidRPr="004153C0">
        <w:rPr>
          <w:rFonts w:ascii="Times New Roman" w:eastAsia="Calibri" w:hAnsi="Times New Roman" w:cs="Times New Roman"/>
          <w:sz w:val="24"/>
          <w:szCs w:val="24"/>
        </w:rPr>
        <w:t xml:space="preserve">определять координаты точки плоскости, строить точки с заданными координатами; изображать множество решений линейного неравенства; </w:t>
      </w:r>
    </w:p>
    <w:p w:rsidR="00D7781F" w:rsidRPr="004153C0" w:rsidRDefault="002032D5" w:rsidP="00853397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53C0">
        <w:rPr>
          <w:rFonts w:ascii="Times New Roman" w:eastAsia="Calibri" w:hAnsi="Times New Roman" w:cs="Times New Roman"/>
          <w:sz w:val="24"/>
          <w:szCs w:val="24"/>
        </w:rPr>
        <w:t>-</w:t>
      </w:r>
      <w:r w:rsidR="00D7781F" w:rsidRPr="004153C0">
        <w:rPr>
          <w:rFonts w:ascii="Times New Roman" w:eastAsia="Calibri" w:hAnsi="Times New Roman" w:cs="Times New Roman"/>
          <w:sz w:val="24"/>
          <w:szCs w:val="24"/>
        </w:rPr>
        <w:t xml:space="preserve">распознавать арифметические и геометрические прогрессии; решать задачи с применением формулы общего члена и суммы нескольких первых членов; </w:t>
      </w:r>
    </w:p>
    <w:p w:rsidR="00D7781F" w:rsidRPr="004153C0" w:rsidRDefault="00070FFB" w:rsidP="00853397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53C0">
        <w:rPr>
          <w:rFonts w:ascii="Times New Roman" w:eastAsia="Calibri" w:hAnsi="Times New Roman" w:cs="Times New Roman"/>
          <w:sz w:val="24"/>
          <w:szCs w:val="24"/>
        </w:rPr>
        <w:t>-</w:t>
      </w:r>
      <w:r w:rsidR="00D7781F" w:rsidRPr="004153C0">
        <w:rPr>
          <w:rFonts w:ascii="Times New Roman" w:eastAsia="Calibri" w:hAnsi="Times New Roman" w:cs="Times New Roman"/>
          <w:sz w:val="24"/>
          <w:szCs w:val="24"/>
        </w:rPr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D7781F" w:rsidRPr="004153C0" w:rsidRDefault="00070FFB" w:rsidP="00853397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53C0">
        <w:rPr>
          <w:rFonts w:ascii="Times New Roman" w:eastAsia="Calibri" w:hAnsi="Times New Roman" w:cs="Times New Roman"/>
          <w:sz w:val="24"/>
          <w:szCs w:val="24"/>
        </w:rPr>
        <w:t>-</w:t>
      </w:r>
      <w:r w:rsidR="00D7781F" w:rsidRPr="004153C0">
        <w:rPr>
          <w:rFonts w:ascii="Times New Roman" w:eastAsia="Calibri" w:hAnsi="Times New Roman" w:cs="Times New Roman"/>
          <w:sz w:val="24"/>
          <w:szCs w:val="24"/>
        </w:rPr>
        <w:t xml:space="preserve">определять свойства функции по ее графику; применять графические представления при решении уравнений, систем, неравенств; </w:t>
      </w:r>
    </w:p>
    <w:p w:rsidR="00793F6F" w:rsidRPr="004153C0" w:rsidRDefault="00070FFB" w:rsidP="00793F6F">
      <w:pPr>
        <w:pStyle w:val="a5"/>
        <w:ind w:left="-284"/>
        <w:rPr>
          <w:rFonts w:eastAsia="Calibri"/>
        </w:rPr>
      </w:pPr>
      <w:r w:rsidRPr="004153C0">
        <w:rPr>
          <w:rFonts w:eastAsia="Calibri"/>
        </w:rPr>
        <w:t>-</w:t>
      </w:r>
      <w:r w:rsidR="00D7781F" w:rsidRPr="004153C0">
        <w:rPr>
          <w:rFonts w:eastAsia="Calibri"/>
        </w:rPr>
        <w:t>описывать свойства изученных функций, строить их графики</w:t>
      </w:r>
      <w:r w:rsidR="00793F6F" w:rsidRPr="004153C0">
        <w:rPr>
          <w:rFonts w:eastAsia="Calibri"/>
        </w:rPr>
        <w:t>;</w:t>
      </w:r>
    </w:p>
    <w:p w:rsidR="00A2680C" w:rsidRPr="004153C0" w:rsidRDefault="00793F6F" w:rsidP="00793F6F">
      <w:pPr>
        <w:pStyle w:val="a5"/>
        <w:ind w:left="-284"/>
      </w:pPr>
      <w:r w:rsidRPr="004153C0">
        <w:t>-</w:t>
      </w:r>
      <w:r w:rsidR="00A2680C" w:rsidRPr="004153C0">
        <w:t>пользоваться языком геометрии для описания предметов окружающего мира;</w:t>
      </w:r>
    </w:p>
    <w:p w:rsidR="00A2680C" w:rsidRPr="004153C0" w:rsidRDefault="00793F6F" w:rsidP="00793F6F">
      <w:pPr>
        <w:pStyle w:val="a5"/>
        <w:ind w:left="-284"/>
      </w:pPr>
      <w:r w:rsidRPr="004153C0">
        <w:t>-</w:t>
      </w:r>
      <w:r w:rsidR="00A2680C" w:rsidRPr="004153C0">
        <w:t xml:space="preserve">распознавать геометрические фигуры, различать их взаимное расположение; </w:t>
      </w:r>
    </w:p>
    <w:p w:rsidR="00A2680C" w:rsidRPr="004153C0" w:rsidRDefault="00793F6F" w:rsidP="00793F6F">
      <w:pPr>
        <w:pStyle w:val="a5"/>
        <w:ind w:left="-284"/>
      </w:pPr>
      <w:r w:rsidRPr="004153C0">
        <w:t>-</w:t>
      </w:r>
      <w:r w:rsidR="00A2680C" w:rsidRPr="004153C0">
        <w:t>изображать геометрические фигуры; выполнять чертежи по условию задач; осуществлять преобразования фигур;</w:t>
      </w:r>
    </w:p>
    <w:p w:rsidR="00A2680C" w:rsidRPr="004153C0" w:rsidRDefault="00793F6F" w:rsidP="00793F6F">
      <w:pPr>
        <w:pStyle w:val="a5"/>
        <w:ind w:left="-284"/>
      </w:pPr>
      <w:r w:rsidRPr="004153C0">
        <w:t>-</w:t>
      </w:r>
      <w:r w:rsidR="00A2680C" w:rsidRPr="004153C0">
        <w:t>распознавать на чертежах, моделях и в окружающей обстановке основные пространственные тела, изображать их;</w:t>
      </w:r>
    </w:p>
    <w:p w:rsidR="00A2680C" w:rsidRPr="004153C0" w:rsidRDefault="00793F6F" w:rsidP="00853397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4153C0">
        <w:rPr>
          <w:rFonts w:ascii="Times New Roman" w:hAnsi="Times New Roman" w:cs="Times New Roman"/>
          <w:sz w:val="24"/>
          <w:szCs w:val="24"/>
        </w:rPr>
        <w:t>-</w:t>
      </w:r>
      <w:r w:rsidR="00A2680C" w:rsidRPr="004153C0">
        <w:rPr>
          <w:rFonts w:ascii="Times New Roman" w:hAnsi="Times New Roman" w:cs="Times New Roman"/>
          <w:sz w:val="24"/>
          <w:szCs w:val="24"/>
        </w:rPr>
        <w:t xml:space="preserve">в простейших случаях строить сечения и развертки пространственных тел; </w:t>
      </w:r>
    </w:p>
    <w:p w:rsidR="00A2680C" w:rsidRPr="004153C0" w:rsidRDefault="00793F6F" w:rsidP="00853397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4153C0">
        <w:rPr>
          <w:rFonts w:ascii="Times New Roman" w:hAnsi="Times New Roman" w:cs="Times New Roman"/>
          <w:sz w:val="24"/>
          <w:szCs w:val="24"/>
        </w:rPr>
        <w:t>-</w:t>
      </w:r>
      <w:r w:rsidR="00A2680C" w:rsidRPr="004153C0">
        <w:rPr>
          <w:rFonts w:ascii="Times New Roman" w:hAnsi="Times New Roman" w:cs="Times New Roman"/>
          <w:sz w:val="24"/>
          <w:szCs w:val="24"/>
        </w:rPr>
        <w:t>проводить операции над векторами, вычислять длину и координаты вектора, угол между векторами;</w:t>
      </w:r>
    </w:p>
    <w:p w:rsidR="00A2680C" w:rsidRPr="004153C0" w:rsidRDefault="000675AB" w:rsidP="00853397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4153C0">
        <w:rPr>
          <w:rFonts w:ascii="Times New Roman" w:hAnsi="Times New Roman" w:cs="Times New Roman"/>
          <w:sz w:val="24"/>
          <w:szCs w:val="24"/>
        </w:rPr>
        <w:t>-</w:t>
      </w:r>
      <w:r w:rsidR="00A2680C" w:rsidRPr="004153C0">
        <w:rPr>
          <w:rFonts w:ascii="Times New Roman" w:hAnsi="Times New Roman" w:cs="Times New Roman"/>
          <w:sz w:val="24"/>
          <w:szCs w:val="24"/>
        </w:rPr>
        <w:t>вычислять значения геометрических величин (длин, углов, площадей, объемов), в том числе: для углов от 0 до 180</w:t>
      </w:r>
      <w:r w:rsidR="00A2680C" w:rsidRPr="004153C0">
        <w:rPr>
          <w:rFonts w:ascii="Times New Roman" w:hAnsi="Times New Roman" w:cs="Times New Roman"/>
          <w:sz w:val="24"/>
          <w:szCs w:val="24"/>
        </w:rPr>
        <w:sym w:font="Symbol" w:char="F0B0"/>
      </w:r>
      <w:r w:rsidR="00A2680C" w:rsidRPr="004153C0">
        <w:rPr>
          <w:rFonts w:ascii="Times New Roman" w:hAnsi="Times New Roman" w:cs="Times New Roman"/>
          <w:sz w:val="24"/>
          <w:szCs w:val="24"/>
        </w:rPr>
        <w:t xml:space="preserve">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площади треугольников, длины ломаных, дуг окружности, площадей основных геометрических фигур и фигур, составленных из них;</w:t>
      </w:r>
    </w:p>
    <w:p w:rsidR="00A2680C" w:rsidRPr="004153C0" w:rsidRDefault="000675AB" w:rsidP="00853397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4153C0">
        <w:rPr>
          <w:rFonts w:ascii="Times New Roman" w:hAnsi="Times New Roman" w:cs="Times New Roman"/>
          <w:sz w:val="24"/>
          <w:szCs w:val="24"/>
        </w:rPr>
        <w:t>-</w:t>
      </w:r>
      <w:r w:rsidR="00A2680C" w:rsidRPr="004153C0">
        <w:rPr>
          <w:rFonts w:ascii="Times New Roman" w:hAnsi="Times New Roman" w:cs="Times New Roman"/>
          <w:sz w:val="24"/>
          <w:szCs w:val="24"/>
        </w:rPr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идеи симметрии;</w:t>
      </w:r>
    </w:p>
    <w:p w:rsidR="00A2680C" w:rsidRPr="004153C0" w:rsidRDefault="000675AB" w:rsidP="00853397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4153C0">
        <w:rPr>
          <w:rFonts w:ascii="Times New Roman" w:hAnsi="Times New Roman" w:cs="Times New Roman"/>
          <w:sz w:val="24"/>
          <w:szCs w:val="24"/>
        </w:rPr>
        <w:t>-</w:t>
      </w:r>
      <w:r w:rsidR="00A2680C" w:rsidRPr="004153C0">
        <w:rPr>
          <w:rFonts w:ascii="Times New Roman" w:hAnsi="Times New Roman" w:cs="Times New Roman"/>
          <w:sz w:val="24"/>
          <w:szCs w:val="24"/>
        </w:rPr>
        <w:t xml:space="preserve">проводить доказательные рассуждения при решении задач, используя известные теоремы, обнаруживая возможности для их использования; </w:t>
      </w:r>
    </w:p>
    <w:p w:rsidR="00A2680C" w:rsidRPr="004153C0" w:rsidRDefault="000675AB" w:rsidP="00853397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4153C0">
        <w:rPr>
          <w:rFonts w:ascii="Times New Roman" w:hAnsi="Times New Roman" w:cs="Times New Roman"/>
          <w:sz w:val="24"/>
          <w:szCs w:val="24"/>
        </w:rPr>
        <w:t>-</w:t>
      </w:r>
      <w:r w:rsidR="00A2680C" w:rsidRPr="004153C0">
        <w:rPr>
          <w:rFonts w:ascii="Times New Roman" w:hAnsi="Times New Roman" w:cs="Times New Roman"/>
          <w:sz w:val="24"/>
          <w:szCs w:val="24"/>
        </w:rPr>
        <w:t>решать простейшие планиметрические задачи в пространстве;</w:t>
      </w:r>
    </w:p>
    <w:p w:rsidR="00D7781F" w:rsidRPr="004153C0" w:rsidRDefault="00D7781F" w:rsidP="00853397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160031" w:rsidRDefault="00160031" w:rsidP="00853397">
      <w:pPr>
        <w:ind w:left="-284"/>
        <w:jc w:val="both"/>
      </w:pPr>
    </w:p>
    <w:p w:rsidR="00160031" w:rsidRDefault="00160031" w:rsidP="00853397">
      <w:pPr>
        <w:ind w:left="-284"/>
        <w:jc w:val="both"/>
      </w:pPr>
    </w:p>
    <w:p w:rsidR="00160031" w:rsidRDefault="00160031" w:rsidP="00853397">
      <w:pPr>
        <w:ind w:left="-284"/>
        <w:jc w:val="both"/>
      </w:pPr>
    </w:p>
    <w:p w:rsidR="00160031" w:rsidRDefault="00160031" w:rsidP="00853397">
      <w:pPr>
        <w:ind w:left="-284"/>
        <w:jc w:val="both"/>
      </w:pPr>
    </w:p>
    <w:p w:rsidR="00F069AC" w:rsidRDefault="00F069AC" w:rsidP="001A099E">
      <w:pPr>
        <w:pStyle w:val="a8"/>
        <w:jc w:val="center"/>
      </w:pPr>
    </w:p>
    <w:p w:rsidR="00F069AC" w:rsidRDefault="00F069AC" w:rsidP="001A099E">
      <w:pPr>
        <w:pStyle w:val="a8"/>
        <w:jc w:val="center"/>
      </w:pPr>
    </w:p>
    <w:p w:rsidR="00F069AC" w:rsidRDefault="00F069AC" w:rsidP="001A099E">
      <w:pPr>
        <w:pStyle w:val="a8"/>
        <w:jc w:val="center"/>
      </w:pPr>
    </w:p>
    <w:p w:rsidR="00F069AC" w:rsidRDefault="00F069AC" w:rsidP="001A099E">
      <w:pPr>
        <w:pStyle w:val="a8"/>
        <w:jc w:val="center"/>
      </w:pPr>
    </w:p>
    <w:p w:rsidR="001A099E" w:rsidRDefault="001A099E" w:rsidP="001A099E">
      <w:pPr>
        <w:pStyle w:val="a8"/>
        <w:jc w:val="center"/>
      </w:pPr>
      <w:r>
        <w:lastRenderedPageBreak/>
        <w:t>Тематическое планирование</w:t>
      </w:r>
    </w:p>
    <w:p w:rsidR="001A099E" w:rsidRPr="001A099E" w:rsidRDefault="001A099E" w:rsidP="001A099E">
      <w:pPr>
        <w:pStyle w:val="a8"/>
        <w:jc w:val="center"/>
      </w:pPr>
    </w:p>
    <w:tbl>
      <w:tblPr>
        <w:tblStyle w:val="ac"/>
        <w:tblW w:w="10849" w:type="dxa"/>
        <w:tblInd w:w="108" w:type="dxa"/>
        <w:tblLayout w:type="fixed"/>
        <w:tblLook w:val="01E0"/>
      </w:tblPr>
      <w:tblGrid>
        <w:gridCol w:w="1129"/>
        <w:gridCol w:w="7440"/>
        <w:gridCol w:w="840"/>
        <w:gridCol w:w="1440"/>
      </w:tblGrid>
      <w:tr w:rsidR="00160CBC" w:rsidRPr="001A099E" w:rsidTr="001A099E">
        <w:trPr>
          <w:trHeight w:val="550"/>
        </w:trPr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№ п/п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 xml:space="preserve">Содержание 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Кол. часов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Дата</w:t>
            </w: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b/>
                <w:sz w:val="24"/>
                <w:szCs w:val="24"/>
              </w:rPr>
            </w:pPr>
            <w:r w:rsidRPr="001A099E">
              <w:rPr>
                <w:b/>
                <w:sz w:val="24"/>
                <w:szCs w:val="24"/>
              </w:rPr>
              <w:t>1. Квадратичная функция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b/>
                <w:sz w:val="24"/>
                <w:szCs w:val="24"/>
              </w:rPr>
            </w:pPr>
            <w:r w:rsidRPr="001A099E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1-2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 xml:space="preserve">Функция. Область определения и область значений функции п.1 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160CBC" w:rsidRPr="003554B2" w:rsidRDefault="00160CBC" w:rsidP="00F81781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3-5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Свойства функции п. 2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160CBC" w:rsidRPr="003554B2" w:rsidRDefault="00160CBC" w:rsidP="00F81781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6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Квадратный трёхчлен и его корни п.3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3554B2" w:rsidRDefault="00160CBC" w:rsidP="00F81781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7-9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Разложение квадратного трёхчлена на множители п. 4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160CBC" w:rsidRPr="003554B2" w:rsidRDefault="00160CBC" w:rsidP="00F81781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10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Контрольная работа № 1 по теме «Функции и их свойства. Квадратный трёхчлен»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3554B2" w:rsidRDefault="00160CBC" w:rsidP="00F81781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11-12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Функция у=ах</w:t>
            </w:r>
            <w:r w:rsidRPr="001A099E">
              <w:rPr>
                <w:sz w:val="24"/>
                <w:szCs w:val="24"/>
                <w:vertAlign w:val="superscript"/>
              </w:rPr>
              <w:t>2</w:t>
            </w:r>
            <w:r w:rsidRPr="001A099E">
              <w:rPr>
                <w:sz w:val="24"/>
                <w:szCs w:val="24"/>
              </w:rPr>
              <w:t>, её график и свойства п. 5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160CBC" w:rsidRPr="003554B2" w:rsidRDefault="00160CBC" w:rsidP="00F81781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13-15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График функций у=ах</w:t>
            </w:r>
            <w:r w:rsidRPr="001A099E">
              <w:rPr>
                <w:sz w:val="24"/>
                <w:szCs w:val="24"/>
                <w:vertAlign w:val="superscript"/>
              </w:rPr>
              <w:t>2</w:t>
            </w:r>
            <w:r w:rsidRPr="001A099E">
              <w:rPr>
                <w:sz w:val="24"/>
                <w:szCs w:val="24"/>
              </w:rPr>
              <w:t>+</w:t>
            </w:r>
            <w:r w:rsidRPr="001A099E">
              <w:rPr>
                <w:sz w:val="24"/>
                <w:szCs w:val="24"/>
                <w:lang w:val="en-US"/>
              </w:rPr>
              <w:t>n</w:t>
            </w:r>
            <w:r w:rsidRPr="001A099E">
              <w:rPr>
                <w:sz w:val="24"/>
                <w:szCs w:val="24"/>
              </w:rPr>
              <w:t xml:space="preserve"> и у=а(х-</w:t>
            </w:r>
            <w:r w:rsidRPr="001A099E">
              <w:rPr>
                <w:sz w:val="24"/>
                <w:szCs w:val="24"/>
                <w:lang w:val="en-US"/>
              </w:rPr>
              <w:t>m</w:t>
            </w:r>
            <w:r w:rsidRPr="001A099E">
              <w:rPr>
                <w:sz w:val="24"/>
                <w:szCs w:val="24"/>
              </w:rPr>
              <w:t>)</w:t>
            </w:r>
            <w:r w:rsidRPr="001A099E">
              <w:rPr>
                <w:sz w:val="24"/>
                <w:szCs w:val="24"/>
                <w:vertAlign w:val="superscript"/>
              </w:rPr>
              <w:t>2</w:t>
            </w:r>
            <w:r w:rsidRPr="001A099E">
              <w:rPr>
                <w:sz w:val="24"/>
                <w:szCs w:val="24"/>
              </w:rPr>
              <w:t xml:space="preserve"> п. 6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160CBC" w:rsidRPr="003554B2" w:rsidRDefault="00160CBC" w:rsidP="00F81781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16-18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Построение графика квадратичной функции п. 7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160CBC" w:rsidRPr="003554B2" w:rsidRDefault="00160CBC" w:rsidP="00F81781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19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Функция у = х</w:t>
            </w:r>
            <w:r w:rsidRPr="001A099E">
              <w:rPr>
                <w:sz w:val="24"/>
                <w:szCs w:val="24"/>
                <w:vertAlign w:val="superscript"/>
                <w:lang w:val="en-US"/>
              </w:rPr>
              <w:t>n</w:t>
            </w:r>
            <w:r w:rsidRPr="001A099E">
              <w:rPr>
                <w:sz w:val="24"/>
                <w:szCs w:val="24"/>
              </w:rPr>
              <w:t xml:space="preserve">  п. 8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3554B2" w:rsidRDefault="00160CBC" w:rsidP="00F81781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20-21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 xml:space="preserve">Корень </w:t>
            </w:r>
            <w:r w:rsidRPr="001A099E">
              <w:rPr>
                <w:sz w:val="24"/>
                <w:szCs w:val="24"/>
                <w:lang w:val="en-US"/>
              </w:rPr>
              <w:t>n</w:t>
            </w:r>
            <w:r w:rsidRPr="001A099E">
              <w:rPr>
                <w:sz w:val="24"/>
                <w:szCs w:val="24"/>
              </w:rPr>
              <w:t>-ой степени п. 9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160CBC" w:rsidRPr="003554B2" w:rsidRDefault="00160CBC" w:rsidP="00F81781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22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 xml:space="preserve">Контрольная работа № 2 по теме «Квадратичная и степенная функция. Корень </w:t>
            </w:r>
            <w:r w:rsidRPr="001A099E">
              <w:rPr>
                <w:sz w:val="24"/>
                <w:szCs w:val="24"/>
                <w:lang w:val="en-US"/>
              </w:rPr>
              <w:t>n</w:t>
            </w:r>
            <w:r w:rsidRPr="001A099E">
              <w:rPr>
                <w:sz w:val="24"/>
                <w:szCs w:val="24"/>
              </w:rPr>
              <w:t>-ой степени»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3554B2" w:rsidRDefault="00160CBC" w:rsidP="00F81781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23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Обобщающий урок по теме «Квадратичная функция»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3554B2" w:rsidRDefault="00160CBC" w:rsidP="00F81781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b/>
                <w:sz w:val="24"/>
                <w:szCs w:val="24"/>
              </w:rPr>
            </w:pPr>
            <w:r w:rsidRPr="001A099E">
              <w:rPr>
                <w:b/>
                <w:sz w:val="24"/>
                <w:szCs w:val="24"/>
              </w:rPr>
              <w:t xml:space="preserve">2. Векторы 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b/>
                <w:sz w:val="24"/>
                <w:szCs w:val="24"/>
              </w:rPr>
            </w:pPr>
            <w:r w:rsidRPr="001A099E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24-25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Понятие вектора. Равенства векторов. Откладывание вектора от данной точки. П.76,77,78.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160CBC" w:rsidRPr="003554B2" w:rsidRDefault="00160CBC" w:rsidP="00F81781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26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Сумма двух векторов. Законы сложения. Правило параллелограмма. П.79,80.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27-28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Сумма нескольких векторов. Вычитание векторов П.81,82.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29-30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Произведение вектора на число.  Применение вектора к решению задач П.83,84.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31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Средняя линия трапеции. П.85.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32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Обобщающий урок по теме «Векторы»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b/>
                <w:sz w:val="24"/>
                <w:szCs w:val="24"/>
              </w:rPr>
            </w:pPr>
            <w:r w:rsidRPr="001A099E">
              <w:rPr>
                <w:b/>
                <w:sz w:val="24"/>
                <w:szCs w:val="24"/>
              </w:rPr>
              <w:t>3. Уравнения и неравенства с одной переменной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b/>
                <w:sz w:val="24"/>
                <w:szCs w:val="24"/>
              </w:rPr>
            </w:pPr>
            <w:r w:rsidRPr="001A099E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33-35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Целое уравнение и его корни п. 12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36-40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Дробные рациональные уравнения п.13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41-42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Решение неравенств второй степени с одной переменной п. 14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43-45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Решение неравенств методом интервалов п. 15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46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Контрольная работа № 3 по теме «Уравнения и неравенства с одной переменной».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47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Обобщающий урок по теме «Уравнения и неравенства с одной переменной»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b/>
                <w:sz w:val="24"/>
                <w:szCs w:val="24"/>
              </w:rPr>
            </w:pPr>
            <w:r w:rsidRPr="001A099E">
              <w:rPr>
                <w:b/>
                <w:sz w:val="24"/>
                <w:szCs w:val="24"/>
              </w:rPr>
              <w:t>4. Метод координат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b/>
                <w:sz w:val="24"/>
                <w:szCs w:val="24"/>
              </w:rPr>
            </w:pPr>
            <w:r w:rsidRPr="001A099E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48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Разложение вектора по двум неколлинеарным векторам. П.86.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49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Координаты вектора. П.87.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50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Связь между координатами вектора и координатами его начала и конца. П. 88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51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Простейшие задачи в координатах. П. 89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52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Уравнение линии на плоскости. П.90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53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Уравнение окружности. П. 91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54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Уравнение прямой. П. 92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55-56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Решение задач «Векторы. Метод координат»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57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Контрольная работа № 4 по теме «Векторы. Метод координат».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58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Обобщающий урок по теме «Метод координат»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b/>
                <w:sz w:val="24"/>
                <w:szCs w:val="24"/>
              </w:rPr>
            </w:pPr>
            <w:r w:rsidRPr="001A099E">
              <w:rPr>
                <w:b/>
                <w:sz w:val="24"/>
                <w:szCs w:val="24"/>
              </w:rPr>
              <w:t>5. Уравнения и неравенства с двумя переменными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b/>
                <w:sz w:val="24"/>
                <w:szCs w:val="24"/>
              </w:rPr>
            </w:pPr>
            <w:r w:rsidRPr="001A099E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59-61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Уравнение с двумя переменными и его график п.17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62-63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Графический способ решения систем уравнений п.18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64-67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Решение систем уравнений второй степени п.19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lastRenderedPageBreak/>
              <w:t>68-70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 xml:space="preserve">Решение задач с помощью систем уравнений второй степени п. 20 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71-72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Неравенства с двумя переменными п.21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73-74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Системы неравенств с двумя переменными п.22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75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b/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Контрольная работа № 5 по теме «Уравнения и неравенства с одной переменной»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76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Обобщающий урок по теме «Уравнения и неравенства с двумя переменными»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b/>
                <w:sz w:val="24"/>
                <w:szCs w:val="24"/>
              </w:rPr>
            </w:pPr>
            <w:r w:rsidRPr="001A099E">
              <w:rPr>
                <w:b/>
                <w:sz w:val="24"/>
                <w:szCs w:val="24"/>
              </w:rPr>
              <w:t>6. Соотношения между сторонами и углами треугольника. Скалярное произведение векторов.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b/>
                <w:sz w:val="24"/>
                <w:szCs w:val="24"/>
              </w:rPr>
            </w:pPr>
            <w:r w:rsidRPr="001A099E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77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Синус, косинус, тангенс. П.93.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78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Основное тригонометрическое тождество. Формулы приведения. П. 94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79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Формулы для вычисления координат точки. П. 95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80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Теорема о площади треугольника. П.96.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81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Теорема синусов. П. 97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82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Теорема косинусов. П.98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83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Решение треугольников. Измерительные работы. П.99,100.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84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 xml:space="preserve">Угол между векторами. Скалярное произведение векторов. П.101, 102. 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85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Скалярное произведение в координатах. Свойство скалярного произведения векторов. П. 103, 104.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86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Решение задач «Соотношение между сторонами и углами треугольника. Скалярное произведение векторов».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87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Контрольная работа № 6 по теме «Соотношения между сторонами и углами треугольника. Скалярное произведение векторов».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88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Обобщающий урок по теме «Соотношение между сторонами и углами треугольника»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b/>
                <w:sz w:val="24"/>
                <w:szCs w:val="24"/>
              </w:rPr>
            </w:pPr>
            <w:r w:rsidRPr="001A099E">
              <w:rPr>
                <w:b/>
                <w:sz w:val="24"/>
                <w:szCs w:val="24"/>
              </w:rPr>
              <w:t>7.Арифметическая и геометрическая прогресси</w:t>
            </w:r>
            <w:r w:rsidR="006A42FC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b/>
                <w:sz w:val="24"/>
                <w:szCs w:val="24"/>
              </w:rPr>
            </w:pPr>
            <w:r w:rsidRPr="001A099E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89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Последовательности п.24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90-92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 xml:space="preserve">Определение арифметической прогрессии. Формула </w:t>
            </w:r>
            <w:r w:rsidRPr="001A099E">
              <w:rPr>
                <w:sz w:val="24"/>
                <w:szCs w:val="24"/>
                <w:lang w:val="en-US"/>
              </w:rPr>
              <w:t>n</w:t>
            </w:r>
            <w:r w:rsidRPr="001A099E">
              <w:rPr>
                <w:sz w:val="24"/>
                <w:szCs w:val="24"/>
              </w:rPr>
              <w:t>-го члена арифметической прогрессии п.25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93-95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 xml:space="preserve">Формула суммы </w:t>
            </w:r>
            <w:r w:rsidRPr="001A099E">
              <w:rPr>
                <w:sz w:val="24"/>
                <w:szCs w:val="24"/>
                <w:lang w:val="en-US"/>
              </w:rPr>
              <w:t>n</w:t>
            </w:r>
            <w:r w:rsidRPr="001A099E">
              <w:rPr>
                <w:sz w:val="24"/>
                <w:szCs w:val="24"/>
              </w:rPr>
              <w:t xml:space="preserve"> первых членов арифметической прогрессии п.26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96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 xml:space="preserve">Контрольная работа № </w:t>
            </w:r>
            <w:r w:rsidRPr="001A099E">
              <w:rPr>
                <w:sz w:val="24"/>
                <w:szCs w:val="24"/>
                <w:lang w:val="en-US"/>
              </w:rPr>
              <w:t>7</w:t>
            </w:r>
            <w:r w:rsidRPr="001A099E">
              <w:rPr>
                <w:sz w:val="24"/>
                <w:szCs w:val="24"/>
              </w:rPr>
              <w:t xml:space="preserve"> «Арифметическая прогрессия»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97-99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 xml:space="preserve">Определение геометрической прогрессии. Формула </w:t>
            </w:r>
            <w:r w:rsidRPr="001A099E">
              <w:rPr>
                <w:sz w:val="24"/>
                <w:szCs w:val="24"/>
                <w:lang w:val="en-US"/>
              </w:rPr>
              <w:t>n</w:t>
            </w:r>
            <w:r w:rsidRPr="001A099E">
              <w:rPr>
                <w:sz w:val="24"/>
                <w:szCs w:val="24"/>
              </w:rPr>
              <w:t>-го члена геометрической прогрессии п.27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100-102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 xml:space="preserve">Формула суммы </w:t>
            </w:r>
            <w:r w:rsidRPr="001A099E">
              <w:rPr>
                <w:sz w:val="24"/>
                <w:szCs w:val="24"/>
                <w:lang w:val="en-US"/>
              </w:rPr>
              <w:t>n</w:t>
            </w:r>
            <w:r w:rsidRPr="001A099E">
              <w:rPr>
                <w:sz w:val="24"/>
                <w:szCs w:val="24"/>
              </w:rPr>
              <w:t xml:space="preserve"> первых членов геометрической прогрессии п.28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103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Контрольная работа № 8 по теме «Геометрическая прогрессия»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104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Обобщающий урок по теме «Арифметическая и геометрическая прогрессии»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b/>
                <w:sz w:val="24"/>
                <w:szCs w:val="24"/>
              </w:rPr>
            </w:pPr>
            <w:r w:rsidRPr="001A099E">
              <w:rPr>
                <w:b/>
                <w:sz w:val="24"/>
                <w:szCs w:val="24"/>
              </w:rPr>
              <w:t>8. Длина окружности и площадь круга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b/>
                <w:sz w:val="24"/>
                <w:szCs w:val="24"/>
              </w:rPr>
            </w:pPr>
            <w:r w:rsidRPr="001A099E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105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Правильный многоугольник. Окружность, описанная около правильного многоугольника. П. 105,106.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106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Окружность, вписанная в правильный многоугольник. П.107.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107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Формулы для вычисления площади правильного многоугольника. П.108.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108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Построение правильных многоугольников. П.109.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109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Длина окружности. П.110.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110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Площадь круга. П.111.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111-112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Площадь кругового сектора. П.112.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113-115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Решение задач «Длина окружности и площадь круга»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116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Контрольная работа № 9 по теме «Длина окружности и площадь круга»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117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Обобщающий урок по теме «Длина окружности и площадь круга»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b/>
                <w:sz w:val="24"/>
                <w:szCs w:val="24"/>
              </w:rPr>
            </w:pPr>
            <w:r w:rsidRPr="001A099E">
              <w:rPr>
                <w:b/>
                <w:sz w:val="24"/>
                <w:szCs w:val="24"/>
              </w:rPr>
              <w:t>9. Элементы комбинаторики и теории вероятностей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b/>
                <w:sz w:val="24"/>
                <w:szCs w:val="24"/>
              </w:rPr>
            </w:pPr>
            <w:r w:rsidRPr="001A099E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lastRenderedPageBreak/>
              <w:t>118-119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Примеры комбинаторных задач п.30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120-121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Перестановки п.31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122-123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Размещения п. 32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124-126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Сочетания п. 33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127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Относительная частота случайного события п. 34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128-129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Вероятность равновозможных событий п.35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130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Контрольная работа № 10 по теме «Элементы комбинаторики и теории вероятностей»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131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Обобщающий урок по теме «Элементы комбинаторики и теории вероятностей»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b/>
                <w:sz w:val="24"/>
                <w:szCs w:val="24"/>
              </w:rPr>
            </w:pPr>
            <w:r w:rsidRPr="001A099E">
              <w:rPr>
                <w:b/>
                <w:sz w:val="24"/>
                <w:szCs w:val="24"/>
              </w:rPr>
              <w:t>10. Движение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b/>
                <w:sz w:val="24"/>
                <w:szCs w:val="24"/>
              </w:rPr>
            </w:pPr>
            <w:r w:rsidRPr="001A099E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132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Отображение плоскости на себя. П.113.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133-134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Понятие движения. Наложение и движение</w:t>
            </w:r>
            <w:r w:rsidRPr="001A099E">
              <w:rPr>
                <w:sz w:val="24"/>
                <w:szCs w:val="24"/>
                <w:vertAlign w:val="superscript"/>
              </w:rPr>
              <w:t>*</w:t>
            </w:r>
            <w:r w:rsidRPr="001A099E">
              <w:rPr>
                <w:sz w:val="24"/>
                <w:szCs w:val="24"/>
              </w:rPr>
              <w:t xml:space="preserve"> П.114,115.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135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Параллельный перенос. П.115.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136-137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Поворот. П.116.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138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Решение задач по теме «Движение».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139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Контрольная работа № 11 по теме «Движение».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140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b/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Обобщающий урок по теме «Движение»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b/>
                <w:sz w:val="24"/>
                <w:szCs w:val="24"/>
              </w:rPr>
            </w:pPr>
            <w:r w:rsidRPr="001A099E">
              <w:rPr>
                <w:b/>
                <w:sz w:val="24"/>
                <w:szCs w:val="24"/>
              </w:rPr>
              <w:t>11. Начальные сведения из стереометрии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b/>
                <w:sz w:val="24"/>
                <w:szCs w:val="24"/>
              </w:rPr>
            </w:pPr>
            <w:r w:rsidRPr="001A099E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141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Предмет стереометрии. Многогранник. П. 118, 119.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142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Призма. Параллелепипед. П.120, 121.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143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Объём тела. Свойство прямоугольного параллелепипеда. П. 122, 123.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144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Пирамида. П. 124.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145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Цилиндр. П. 125.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146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Конус. П.126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147-148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Сфера и шар. П. 127.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149-150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b/>
                <w:sz w:val="24"/>
                <w:szCs w:val="24"/>
              </w:rPr>
            </w:pPr>
            <w:r w:rsidRPr="001A099E">
              <w:rPr>
                <w:b/>
                <w:sz w:val="24"/>
                <w:szCs w:val="24"/>
              </w:rPr>
              <w:t>12. Об аксиомах планиметрии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b/>
                <w:sz w:val="24"/>
                <w:szCs w:val="24"/>
              </w:rPr>
            </w:pPr>
            <w:r w:rsidRPr="001A099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b/>
                <w:sz w:val="24"/>
                <w:szCs w:val="24"/>
              </w:rPr>
            </w:pPr>
            <w:r w:rsidRPr="001A099E">
              <w:rPr>
                <w:b/>
                <w:sz w:val="24"/>
                <w:szCs w:val="24"/>
              </w:rPr>
              <w:t xml:space="preserve">13. Повторение. </w:t>
            </w:r>
          </w:p>
        </w:tc>
        <w:tc>
          <w:tcPr>
            <w:tcW w:w="840" w:type="dxa"/>
          </w:tcPr>
          <w:p w:rsidR="00160CBC" w:rsidRPr="001A099E" w:rsidRDefault="00CE4E56" w:rsidP="00F817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160CBC" w:rsidRPr="001A099E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151-153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Тождественные преобразования выражений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154-156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Уравнения и системы уравнений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157-158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 xml:space="preserve">Неравенства 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159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Функции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160-161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Треугольник.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162-163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Окружность.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164-165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Четырёхугольники. Многоугольники.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166-167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Векторы. Метод координат.</w:t>
            </w:r>
          </w:p>
        </w:tc>
        <w:tc>
          <w:tcPr>
            <w:tcW w:w="8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168</w:t>
            </w:r>
            <w:r w:rsidR="00355256">
              <w:rPr>
                <w:sz w:val="24"/>
                <w:szCs w:val="24"/>
              </w:rPr>
              <w:t>-169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Итоговая контрольная работа №</w:t>
            </w:r>
            <w:r w:rsidRPr="001A099E">
              <w:rPr>
                <w:sz w:val="24"/>
                <w:szCs w:val="24"/>
                <w:lang w:val="en-US"/>
              </w:rPr>
              <w:t xml:space="preserve"> 12</w:t>
            </w:r>
            <w:r w:rsidRPr="001A099E">
              <w:rPr>
                <w:sz w:val="24"/>
                <w:szCs w:val="24"/>
              </w:rPr>
              <w:t>.</w:t>
            </w:r>
          </w:p>
        </w:tc>
        <w:tc>
          <w:tcPr>
            <w:tcW w:w="840" w:type="dxa"/>
          </w:tcPr>
          <w:p w:rsidR="00160CBC" w:rsidRPr="001A099E" w:rsidRDefault="00355256" w:rsidP="00F817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  <w:tr w:rsidR="00160CBC" w:rsidRPr="001A099E" w:rsidTr="001A099E">
        <w:tc>
          <w:tcPr>
            <w:tcW w:w="1129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170</w:t>
            </w:r>
          </w:p>
        </w:tc>
        <w:tc>
          <w:tcPr>
            <w:tcW w:w="7440" w:type="dxa"/>
          </w:tcPr>
          <w:p w:rsidR="00160CBC" w:rsidRPr="001A099E" w:rsidRDefault="00160CBC" w:rsidP="00F81781">
            <w:pPr>
              <w:rPr>
                <w:sz w:val="24"/>
                <w:szCs w:val="24"/>
              </w:rPr>
            </w:pPr>
            <w:r w:rsidRPr="001A099E">
              <w:rPr>
                <w:sz w:val="24"/>
                <w:szCs w:val="24"/>
              </w:rPr>
              <w:t>Решение текстовых задач</w:t>
            </w:r>
          </w:p>
        </w:tc>
        <w:tc>
          <w:tcPr>
            <w:tcW w:w="840" w:type="dxa"/>
          </w:tcPr>
          <w:p w:rsidR="00160CBC" w:rsidRPr="001A099E" w:rsidRDefault="00355256" w:rsidP="00F817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60CBC" w:rsidRPr="001A099E" w:rsidRDefault="00160CBC" w:rsidP="00F81781">
            <w:pPr>
              <w:jc w:val="center"/>
              <w:rPr>
                <w:sz w:val="24"/>
                <w:szCs w:val="24"/>
              </w:rPr>
            </w:pPr>
          </w:p>
        </w:tc>
      </w:tr>
    </w:tbl>
    <w:p w:rsidR="00160CBC" w:rsidRPr="001A099E" w:rsidRDefault="00160CBC" w:rsidP="00160CB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0031" w:rsidRDefault="00160031" w:rsidP="00160031"/>
    <w:p w:rsidR="00160031" w:rsidRDefault="00160031" w:rsidP="00160031"/>
    <w:p w:rsidR="00160031" w:rsidRDefault="00160031" w:rsidP="00853397">
      <w:pPr>
        <w:ind w:left="-284"/>
        <w:jc w:val="both"/>
      </w:pPr>
    </w:p>
    <w:p w:rsidR="00D7781F" w:rsidRPr="00D33C44" w:rsidRDefault="00D7781F" w:rsidP="00853397">
      <w:pPr>
        <w:ind w:left="-284"/>
        <w:jc w:val="both"/>
        <w:rPr>
          <w:rFonts w:ascii="Calibri" w:eastAsia="Calibri" w:hAnsi="Calibri" w:cs="Times New Roman"/>
        </w:rPr>
      </w:pPr>
    </w:p>
    <w:p w:rsidR="00D7781F" w:rsidRPr="000418D8" w:rsidRDefault="00D7781F" w:rsidP="00195987">
      <w:pPr>
        <w:pStyle w:val="a5"/>
        <w:ind w:left="-142"/>
        <w:rPr>
          <w:b/>
        </w:rPr>
      </w:pPr>
    </w:p>
    <w:p w:rsidR="002B214E" w:rsidRDefault="002B214E" w:rsidP="003F1A86">
      <w:pPr>
        <w:jc w:val="center"/>
        <w:rPr>
          <w:b/>
          <w:sz w:val="28"/>
          <w:szCs w:val="28"/>
        </w:rPr>
      </w:pPr>
    </w:p>
    <w:p w:rsidR="002B214E" w:rsidRDefault="002B214E" w:rsidP="003F1A86">
      <w:pPr>
        <w:jc w:val="center"/>
        <w:rPr>
          <w:b/>
          <w:sz w:val="28"/>
          <w:szCs w:val="28"/>
        </w:rPr>
      </w:pPr>
    </w:p>
    <w:sectPr w:rsidR="002B214E" w:rsidSect="0030693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5CFE" w:rsidRPr="00D7781F" w:rsidRDefault="004B5CFE" w:rsidP="00D7781F">
      <w:pPr>
        <w:pStyle w:val="a5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endnote>
  <w:endnote w:type="continuationSeparator" w:id="1">
    <w:p w:rsidR="004B5CFE" w:rsidRPr="00D7781F" w:rsidRDefault="004B5CFE" w:rsidP="00D7781F">
      <w:pPr>
        <w:pStyle w:val="a5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5CFE" w:rsidRPr="00D7781F" w:rsidRDefault="004B5CFE" w:rsidP="00D7781F">
      <w:pPr>
        <w:pStyle w:val="a5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footnote>
  <w:footnote w:type="continuationSeparator" w:id="1">
    <w:p w:rsidR="004B5CFE" w:rsidRPr="00D7781F" w:rsidRDefault="004B5CFE" w:rsidP="00D7781F">
      <w:pPr>
        <w:pStyle w:val="a5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</w:abstractNum>
  <w:abstractNum w:abstractNumId="1">
    <w:nsid w:val="022453A2"/>
    <w:multiLevelType w:val="hybridMultilevel"/>
    <w:tmpl w:val="139EF2A0"/>
    <w:lvl w:ilvl="0" w:tplc="2A6E3A18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6169BD"/>
    <w:multiLevelType w:val="hybridMultilevel"/>
    <w:tmpl w:val="BC0224E6"/>
    <w:lvl w:ilvl="0" w:tplc="E108986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FE612E"/>
    <w:multiLevelType w:val="hybridMultilevel"/>
    <w:tmpl w:val="0DDE3B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6214138"/>
    <w:multiLevelType w:val="hybridMultilevel"/>
    <w:tmpl w:val="6F5A3E3E"/>
    <w:lvl w:ilvl="0" w:tplc="149892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71977AD"/>
    <w:multiLevelType w:val="hybridMultilevel"/>
    <w:tmpl w:val="13F060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3938C1"/>
    <w:multiLevelType w:val="hybridMultilevel"/>
    <w:tmpl w:val="E1342DDC"/>
    <w:lvl w:ilvl="0" w:tplc="149892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442A68"/>
    <w:multiLevelType w:val="hybridMultilevel"/>
    <w:tmpl w:val="6CF092B2"/>
    <w:lvl w:ilvl="0" w:tplc="3D649BE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223B6141"/>
    <w:multiLevelType w:val="hybridMultilevel"/>
    <w:tmpl w:val="79F4237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4612CF"/>
    <w:multiLevelType w:val="hybridMultilevel"/>
    <w:tmpl w:val="98289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C333E4"/>
    <w:multiLevelType w:val="hybridMultilevel"/>
    <w:tmpl w:val="DF72B20A"/>
    <w:lvl w:ilvl="0" w:tplc="28C44E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>
    <w:nsid w:val="295A2B2B"/>
    <w:multiLevelType w:val="hybridMultilevel"/>
    <w:tmpl w:val="8024821C"/>
    <w:lvl w:ilvl="0" w:tplc="149892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146352"/>
    <w:multiLevelType w:val="hybridMultilevel"/>
    <w:tmpl w:val="F7B2144C"/>
    <w:lvl w:ilvl="0" w:tplc="0419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25A5F90"/>
    <w:multiLevelType w:val="hybridMultilevel"/>
    <w:tmpl w:val="B41C139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3320131E"/>
    <w:multiLevelType w:val="hybridMultilevel"/>
    <w:tmpl w:val="553C70CE"/>
    <w:lvl w:ilvl="0" w:tplc="A09E76EA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3E044D1"/>
    <w:multiLevelType w:val="hybridMultilevel"/>
    <w:tmpl w:val="986C099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7D35574"/>
    <w:multiLevelType w:val="hybridMultilevel"/>
    <w:tmpl w:val="33243ADA"/>
    <w:lvl w:ilvl="0" w:tplc="149892D2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D813E70"/>
    <w:multiLevelType w:val="hybridMultilevel"/>
    <w:tmpl w:val="FA0A014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E92453"/>
    <w:multiLevelType w:val="hybridMultilevel"/>
    <w:tmpl w:val="5C14CB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74016D2"/>
    <w:multiLevelType w:val="hybridMultilevel"/>
    <w:tmpl w:val="17465C98"/>
    <w:lvl w:ilvl="0" w:tplc="BDDE8A9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F692E1D0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7602C4D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7AE21C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428105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9AA07D8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60974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1542F3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C414C42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>
    <w:nsid w:val="475F56A0"/>
    <w:multiLevelType w:val="hybridMultilevel"/>
    <w:tmpl w:val="16422D8C"/>
    <w:lvl w:ilvl="0" w:tplc="149892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9161696"/>
    <w:multiLevelType w:val="hybridMultilevel"/>
    <w:tmpl w:val="50846D3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236651"/>
    <w:multiLevelType w:val="hybridMultilevel"/>
    <w:tmpl w:val="0D5CF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9C7C4A"/>
    <w:multiLevelType w:val="hybridMultilevel"/>
    <w:tmpl w:val="D29650C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4F165585"/>
    <w:multiLevelType w:val="hybridMultilevel"/>
    <w:tmpl w:val="24BCB306"/>
    <w:lvl w:ilvl="0" w:tplc="A09E76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3A6416"/>
    <w:multiLevelType w:val="hybridMultilevel"/>
    <w:tmpl w:val="550C3868"/>
    <w:lvl w:ilvl="0" w:tplc="0C1E327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8">
    <w:nsid w:val="54F86689"/>
    <w:multiLevelType w:val="hybridMultilevel"/>
    <w:tmpl w:val="D158C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CA3DC4"/>
    <w:multiLevelType w:val="multilevel"/>
    <w:tmpl w:val="553C70CE"/>
    <w:lvl w:ilvl="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6F66D1B"/>
    <w:multiLevelType w:val="hybridMultilevel"/>
    <w:tmpl w:val="CB1206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5327CDF"/>
    <w:multiLevelType w:val="hybridMultilevel"/>
    <w:tmpl w:val="89DA18C4"/>
    <w:lvl w:ilvl="0" w:tplc="149892D2">
      <w:start w:val="1"/>
      <w:numFmt w:val="bullet"/>
      <w:lvlText w:val=""/>
      <w:lvlJc w:val="left"/>
      <w:pPr>
        <w:tabs>
          <w:tab w:val="num" w:pos="1410"/>
        </w:tabs>
        <w:ind w:left="141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10"/>
        </w:tabs>
        <w:ind w:left="14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</w:abstractNum>
  <w:abstractNum w:abstractNumId="32">
    <w:nsid w:val="66EF194A"/>
    <w:multiLevelType w:val="hybridMultilevel"/>
    <w:tmpl w:val="DE6C8F6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33">
    <w:nsid w:val="6A0F1AF4"/>
    <w:multiLevelType w:val="hybridMultilevel"/>
    <w:tmpl w:val="97A89A1C"/>
    <w:lvl w:ilvl="0" w:tplc="149892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7C48BF"/>
    <w:multiLevelType w:val="hybridMultilevel"/>
    <w:tmpl w:val="CCF428E6"/>
    <w:lvl w:ilvl="0" w:tplc="4C40C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5AF0011"/>
    <w:multiLevelType w:val="hybridMultilevel"/>
    <w:tmpl w:val="71F8C3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B9546E0"/>
    <w:multiLevelType w:val="hybridMultilevel"/>
    <w:tmpl w:val="89168E00"/>
    <w:lvl w:ilvl="0" w:tplc="149892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BE13AAF"/>
    <w:multiLevelType w:val="hybridMultilevel"/>
    <w:tmpl w:val="16B8D74E"/>
    <w:lvl w:ilvl="0" w:tplc="0419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8">
    <w:nsid w:val="7CBB76D9"/>
    <w:multiLevelType w:val="hybridMultilevel"/>
    <w:tmpl w:val="0626559E"/>
    <w:lvl w:ilvl="0" w:tplc="511AD594">
      <w:start w:val="5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9">
    <w:nsid w:val="7E793F1D"/>
    <w:multiLevelType w:val="hybridMultilevel"/>
    <w:tmpl w:val="1F4628E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32"/>
  </w:num>
  <w:num w:numId="4">
    <w:abstractNumId w:val="23"/>
  </w:num>
  <w:num w:numId="5">
    <w:abstractNumId w:val="10"/>
  </w:num>
  <w:num w:numId="6">
    <w:abstractNumId w:val="38"/>
  </w:num>
  <w:num w:numId="7">
    <w:abstractNumId w:val="27"/>
  </w:num>
  <w:num w:numId="8">
    <w:abstractNumId w:val="12"/>
  </w:num>
  <w:num w:numId="9">
    <w:abstractNumId w:val="37"/>
  </w:num>
  <w:num w:numId="10">
    <w:abstractNumId w:val="8"/>
  </w:num>
  <w:num w:numId="11">
    <w:abstractNumId w:val="17"/>
  </w:num>
  <w:num w:numId="12">
    <w:abstractNumId w:val="28"/>
  </w:num>
  <w:num w:numId="13">
    <w:abstractNumId w:val="22"/>
  </w:num>
  <w:num w:numId="14">
    <w:abstractNumId w:val="15"/>
  </w:num>
  <w:num w:numId="15">
    <w:abstractNumId w:val="25"/>
  </w:num>
  <w:num w:numId="16">
    <w:abstractNumId w:val="24"/>
  </w:num>
  <w:num w:numId="17">
    <w:abstractNumId w:val="13"/>
  </w:num>
  <w:num w:numId="18">
    <w:abstractNumId w:val="19"/>
  </w:num>
  <w:num w:numId="19">
    <w:abstractNumId w:val="39"/>
  </w:num>
  <w:num w:numId="20">
    <w:abstractNumId w:val="34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26"/>
  </w:num>
  <w:num w:numId="24">
    <w:abstractNumId w:val="14"/>
  </w:num>
  <w:num w:numId="25">
    <w:abstractNumId w:val="5"/>
  </w:num>
  <w:num w:numId="26">
    <w:abstractNumId w:val="35"/>
  </w:num>
  <w:num w:numId="2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29"/>
  </w:num>
  <w:num w:numId="30">
    <w:abstractNumId w:val="16"/>
  </w:num>
  <w:num w:numId="31">
    <w:abstractNumId w:val="6"/>
  </w:num>
  <w:num w:numId="32">
    <w:abstractNumId w:val="31"/>
  </w:num>
  <w:num w:numId="33">
    <w:abstractNumId w:val="20"/>
  </w:num>
  <w:num w:numId="34">
    <w:abstractNumId w:val="36"/>
  </w:num>
  <w:num w:numId="35">
    <w:abstractNumId w:val="4"/>
  </w:num>
  <w:num w:numId="36">
    <w:abstractNumId w:val="11"/>
  </w:num>
  <w:num w:numId="37">
    <w:abstractNumId w:val="33"/>
  </w:num>
  <w:num w:numId="38">
    <w:abstractNumId w:val="3"/>
  </w:num>
  <w:num w:numId="39">
    <w:abstractNumId w:val="9"/>
  </w:num>
  <w:num w:numId="4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1594"/>
    <w:rsid w:val="000043A9"/>
    <w:rsid w:val="00006F0C"/>
    <w:rsid w:val="000174E2"/>
    <w:rsid w:val="000418D8"/>
    <w:rsid w:val="000453D4"/>
    <w:rsid w:val="000675AB"/>
    <w:rsid w:val="00070FFB"/>
    <w:rsid w:val="000D5562"/>
    <w:rsid w:val="000E186F"/>
    <w:rsid w:val="00135315"/>
    <w:rsid w:val="00160031"/>
    <w:rsid w:val="00160CBC"/>
    <w:rsid w:val="00195987"/>
    <w:rsid w:val="001A099E"/>
    <w:rsid w:val="001E2114"/>
    <w:rsid w:val="001E2CBB"/>
    <w:rsid w:val="002032D5"/>
    <w:rsid w:val="002252C0"/>
    <w:rsid w:val="002557F7"/>
    <w:rsid w:val="00263A89"/>
    <w:rsid w:val="002A76AA"/>
    <w:rsid w:val="002B214E"/>
    <w:rsid w:val="003023A9"/>
    <w:rsid w:val="00306931"/>
    <w:rsid w:val="00323130"/>
    <w:rsid w:val="0035207D"/>
    <w:rsid w:val="00355256"/>
    <w:rsid w:val="003554B2"/>
    <w:rsid w:val="003668E7"/>
    <w:rsid w:val="003F1A86"/>
    <w:rsid w:val="004153C0"/>
    <w:rsid w:val="00460DC4"/>
    <w:rsid w:val="00481C72"/>
    <w:rsid w:val="004A27F3"/>
    <w:rsid w:val="004B5CFE"/>
    <w:rsid w:val="00511594"/>
    <w:rsid w:val="005501A8"/>
    <w:rsid w:val="00561653"/>
    <w:rsid w:val="0065430F"/>
    <w:rsid w:val="006A42FC"/>
    <w:rsid w:val="006F2BC0"/>
    <w:rsid w:val="006F617A"/>
    <w:rsid w:val="0072570D"/>
    <w:rsid w:val="00793F6F"/>
    <w:rsid w:val="00795D2D"/>
    <w:rsid w:val="00837E74"/>
    <w:rsid w:val="00846899"/>
    <w:rsid w:val="00853397"/>
    <w:rsid w:val="008718E9"/>
    <w:rsid w:val="008B21ED"/>
    <w:rsid w:val="008C6474"/>
    <w:rsid w:val="00902AEE"/>
    <w:rsid w:val="00911F36"/>
    <w:rsid w:val="00931A4B"/>
    <w:rsid w:val="009672A8"/>
    <w:rsid w:val="00967A9F"/>
    <w:rsid w:val="009A6A62"/>
    <w:rsid w:val="009D6A0A"/>
    <w:rsid w:val="00A07177"/>
    <w:rsid w:val="00A125A7"/>
    <w:rsid w:val="00A1609E"/>
    <w:rsid w:val="00A2680C"/>
    <w:rsid w:val="00AD2055"/>
    <w:rsid w:val="00AE36CE"/>
    <w:rsid w:val="00B14D34"/>
    <w:rsid w:val="00B650FF"/>
    <w:rsid w:val="00B83CF2"/>
    <w:rsid w:val="00BC705F"/>
    <w:rsid w:val="00C05ACD"/>
    <w:rsid w:val="00C41EA0"/>
    <w:rsid w:val="00C504C8"/>
    <w:rsid w:val="00CA3B0A"/>
    <w:rsid w:val="00CD3F46"/>
    <w:rsid w:val="00CE4E56"/>
    <w:rsid w:val="00CE5E3C"/>
    <w:rsid w:val="00D7781F"/>
    <w:rsid w:val="00D8266F"/>
    <w:rsid w:val="00DB40B2"/>
    <w:rsid w:val="00DE42A5"/>
    <w:rsid w:val="00E3526B"/>
    <w:rsid w:val="00EE0719"/>
    <w:rsid w:val="00EE090C"/>
    <w:rsid w:val="00F069AC"/>
    <w:rsid w:val="00F72202"/>
    <w:rsid w:val="00FB0C6F"/>
    <w:rsid w:val="00FC453E"/>
    <w:rsid w:val="00FE3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A4B"/>
  </w:style>
  <w:style w:type="paragraph" w:styleId="6">
    <w:name w:val="heading 6"/>
    <w:basedOn w:val="a"/>
    <w:next w:val="a"/>
    <w:link w:val="60"/>
    <w:qFormat/>
    <w:rsid w:val="0035207D"/>
    <w:pPr>
      <w:keepNext/>
      <w:overflowPunct w:val="0"/>
      <w:autoSpaceDE w:val="0"/>
      <w:autoSpaceDN w:val="0"/>
      <w:adjustRightInd w:val="0"/>
      <w:spacing w:after="0" w:line="360" w:lineRule="auto"/>
      <w:ind w:left="284" w:hanging="284"/>
      <w:jc w:val="center"/>
      <w:textAlignment w:val="baseline"/>
      <w:outlineLvl w:val="5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159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5115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11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3F1A8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3F1A8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R">
    <w:name w:val="NR"/>
    <w:basedOn w:val="a"/>
    <w:rsid w:val="003F1A8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3F1A8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3F1A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qFormat/>
    <w:rsid w:val="00C41EA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otnote reference"/>
    <w:basedOn w:val="a0"/>
    <w:semiHidden/>
    <w:rsid w:val="00D7781F"/>
    <w:rPr>
      <w:vertAlign w:val="superscript"/>
    </w:rPr>
  </w:style>
  <w:style w:type="paragraph" w:styleId="aa">
    <w:name w:val="footnote text"/>
    <w:basedOn w:val="a"/>
    <w:link w:val="ab"/>
    <w:semiHidden/>
    <w:rsid w:val="00D7781F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D7781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rsid w:val="001600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35207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">
    <w:name w:val="Знак1"/>
    <w:basedOn w:val="a"/>
    <w:rsid w:val="0035207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d">
    <w:name w:val="Block Text"/>
    <w:basedOn w:val="a"/>
    <w:rsid w:val="0035207D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e">
    <w:name w:val="Strong"/>
    <w:basedOn w:val="a0"/>
    <w:qFormat/>
    <w:rsid w:val="0035207D"/>
    <w:rPr>
      <w:b/>
      <w:bCs/>
    </w:rPr>
  </w:style>
  <w:style w:type="character" w:customStyle="1" w:styleId="rvts243">
    <w:name w:val="rvts243"/>
    <w:basedOn w:val="a0"/>
    <w:rsid w:val="0035207D"/>
  </w:style>
  <w:style w:type="character" w:customStyle="1" w:styleId="apple-converted-space">
    <w:name w:val="apple-converted-space"/>
    <w:basedOn w:val="a0"/>
    <w:rsid w:val="0035207D"/>
  </w:style>
  <w:style w:type="paragraph" w:styleId="af">
    <w:name w:val="footer"/>
    <w:basedOn w:val="a"/>
    <w:link w:val="af0"/>
    <w:rsid w:val="0035207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rsid w:val="003520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35207D"/>
  </w:style>
  <w:style w:type="paragraph" w:styleId="af2">
    <w:name w:val="Normal (Web)"/>
    <w:basedOn w:val="a"/>
    <w:unhideWhenUsed/>
    <w:rsid w:val="003520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4"/>
    <w:rsid w:val="0035207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Верхний колонтитул Знак"/>
    <w:basedOn w:val="a0"/>
    <w:link w:val="af3"/>
    <w:rsid w:val="003520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DFA95-8FC8-4BEF-A3E7-BFA7B82A3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6</Pages>
  <Words>2071</Words>
  <Characters>11807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75</cp:revision>
  <dcterms:created xsi:type="dcterms:W3CDTF">2012-09-15T13:57:00Z</dcterms:created>
  <dcterms:modified xsi:type="dcterms:W3CDTF">2012-10-11T13:38:00Z</dcterms:modified>
</cp:coreProperties>
</file>